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583236" w:rsidRDefault="00583236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29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манная молочная с маслом </w:t>
      </w:r>
      <w:r>
        <w:rPr>
          <w:rFonts w:ascii="Times New Roman" w:hAnsi="Times New Roman" w:cs="Times New Roman"/>
          <w:sz w:val="56"/>
          <w:szCs w:val="96"/>
        </w:rPr>
        <w:br/>
        <w:t xml:space="preserve">   сахаром                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рыбными консервами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Рулет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луком</w:t>
      </w:r>
      <w:proofErr w:type="gramStart"/>
      <w:r>
        <w:rPr>
          <w:rFonts w:ascii="Times New Roman" w:hAnsi="Times New Roman" w:cs="Times New Roman"/>
          <w:sz w:val="56"/>
          <w:szCs w:val="72"/>
        </w:rPr>
        <w:t>,я</w:t>
      </w:r>
      <w:proofErr w:type="gramEnd"/>
      <w:r>
        <w:rPr>
          <w:rFonts w:ascii="Times New Roman" w:hAnsi="Times New Roman" w:cs="Times New Roman"/>
          <w:sz w:val="56"/>
          <w:szCs w:val="72"/>
        </w:rPr>
        <w:t>йцом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говяд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Макароны с маслом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Драчена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     </w:t>
      </w:r>
      <w:r>
        <w:rPr>
          <w:rFonts w:ascii="Times New Roman" w:hAnsi="Times New Roman" w:cs="Times New Roman"/>
          <w:sz w:val="56"/>
          <w:szCs w:val="72"/>
        </w:rPr>
        <w:t>0,</w:t>
      </w:r>
      <w:r>
        <w:rPr>
          <w:rFonts w:ascii="Times New Roman" w:hAnsi="Times New Roman" w:cs="Times New Roman"/>
          <w:sz w:val="56"/>
          <w:szCs w:val="72"/>
        </w:rPr>
        <w:t xml:space="preserve">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t>,180; 0,150</w:t>
      </w:r>
      <w:bookmarkStart w:id="0" w:name="_GoBack"/>
      <w:bookmarkEnd w:id="0"/>
    </w:p>
    <w:sectPr w:rsidR="007D7753" w:rsidRPr="00583236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4"/>
    <w:rsid w:val="00212F07"/>
    <w:rsid w:val="00583236"/>
    <w:rsid w:val="00C93EFE"/>
    <w:rsid w:val="00D1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2020-09-28T16:43:00Z</dcterms:created>
  <dcterms:modified xsi:type="dcterms:W3CDTF">2020-09-28T16:52:00Z</dcterms:modified>
</cp:coreProperties>
</file>