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04" w:rsidRDefault="00326304" w:rsidP="00326304">
      <w:pPr>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326304" w:rsidRDefault="00326304" w:rsidP="00326304">
      <w:pPr>
        <w:jc w:val="center"/>
        <w:rPr>
          <w:rFonts w:ascii="Times New Roman" w:hAnsi="Times New Roman" w:cs="Times New Roman"/>
          <w:b/>
          <w:sz w:val="28"/>
          <w:szCs w:val="28"/>
        </w:rPr>
      </w:pPr>
      <w:r>
        <w:rPr>
          <w:rFonts w:ascii="Times New Roman" w:hAnsi="Times New Roman" w:cs="Times New Roman"/>
          <w:b/>
          <w:sz w:val="28"/>
          <w:szCs w:val="28"/>
        </w:rPr>
        <w:t>Тема недели: «Хлеб. С/Х профессии. Продукты</w:t>
      </w:r>
      <w:r>
        <w:rPr>
          <w:rFonts w:ascii="Times New Roman" w:hAnsi="Times New Roman" w:cs="Times New Roman"/>
          <w:b/>
          <w:sz w:val="28"/>
          <w:szCs w:val="28"/>
        </w:rPr>
        <w:t>».</w:t>
      </w:r>
    </w:p>
    <w:p w:rsidR="00326304" w:rsidRDefault="00326304" w:rsidP="00326304">
      <w:pPr>
        <w:jc w:val="center"/>
        <w:rPr>
          <w:rFonts w:ascii="Times New Roman" w:hAnsi="Times New Roman" w:cs="Times New Roman"/>
          <w:b/>
          <w:sz w:val="28"/>
          <w:szCs w:val="28"/>
        </w:rPr>
      </w:pPr>
      <w:r>
        <w:rPr>
          <w:rFonts w:ascii="Times New Roman" w:hAnsi="Times New Roman" w:cs="Times New Roman"/>
          <w:b/>
          <w:sz w:val="28"/>
          <w:szCs w:val="28"/>
        </w:rPr>
        <w:t>с 19.10.2020 по 23</w:t>
      </w:r>
      <w:r>
        <w:rPr>
          <w:rFonts w:ascii="Times New Roman" w:hAnsi="Times New Roman" w:cs="Times New Roman"/>
          <w:b/>
          <w:sz w:val="28"/>
          <w:szCs w:val="28"/>
        </w:rPr>
        <w:t>.10.2020 г.</w:t>
      </w:r>
    </w:p>
    <w:p w:rsidR="00326304" w:rsidRDefault="00326304" w:rsidP="00326304">
      <w:pPr>
        <w:jc w:val="center"/>
        <w:rPr>
          <w:rFonts w:ascii="Times New Roman" w:hAnsi="Times New Roman" w:cs="Times New Roman"/>
          <w:b/>
          <w:sz w:val="28"/>
          <w:szCs w:val="28"/>
        </w:rPr>
      </w:pPr>
      <w:r>
        <w:rPr>
          <w:rFonts w:ascii="Times New Roman" w:hAnsi="Times New Roman" w:cs="Times New Roman"/>
          <w:b/>
          <w:sz w:val="28"/>
          <w:szCs w:val="28"/>
        </w:rPr>
        <w:t>Понедельник 19</w:t>
      </w:r>
      <w:r>
        <w:rPr>
          <w:rFonts w:ascii="Times New Roman" w:hAnsi="Times New Roman" w:cs="Times New Roman"/>
          <w:b/>
          <w:sz w:val="28"/>
          <w:szCs w:val="28"/>
        </w:rPr>
        <w:t>.10.2020 г.</w:t>
      </w:r>
    </w:p>
    <w:p w:rsidR="00326304" w:rsidRDefault="00326304" w:rsidP="00326304">
      <w:pPr>
        <w:rPr>
          <w:rFonts w:ascii="Times New Roman" w:hAnsi="Times New Roman" w:cs="Times New Roman"/>
          <w:sz w:val="28"/>
          <w:szCs w:val="28"/>
        </w:rPr>
      </w:pPr>
      <w:r>
        <w:rPr>
          <w:rFonts w:ascii="Times New Roman" w:hAnsi="Times New Roman" w:cs="Times New Roman"/>
          <w:b/>
          <w:sz w:val="28"/>
          <w:szCs w:val="28"/>
        </w:rPr>
        <w:t xml:space="preserve">1.Познавательная деятельность. </w:t>
      </w:r>
      <w:r>
        <w:rPr>
          <w:rFonts w:ascii="Times New Roman" w:hAnsi="Times New Roman" w:cs="Times New Roman"/>
          <w:sz w:val="28"/>
          <w:szCs w:val="28"/>
        </w:rPr>
        <w:t>Тема: «Беседа о хлебе».</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b/>
          <w:bCs/>
          <w:color w:val="000000"/>
          <w:sz w:val="28"/>
          <w:szCs w:val="28"/>
        </w:rPr>
        <w:t xml:space="preserve"> Организационный момент.</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Много ли хлеба ежедневно доставляют в детский сад? Много ли его поступает в магазин? Сколько хлеба надо выпечь, чтобы накормить людей их родного города (поселка)? Почему так много надо хлеба?</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b/>
          <w:bCs/>
          <w:color w:val="000000"/>
          <w:sz w:val="28"/>
          <w:szCs w:val="28"/>
        </w:rPr>
        <w:t xml:space="preserve"> Беседа о хлебе.</w:t>
      </w:r>
    </w:p>
    <w:p w:rsidR="00131269"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Вот я сказала «хлеб надо выпечь», – продолжает разговор педагог. – Да, хлеб выпекают в хлебопекарнях, на хлебозаводах. А из чего пекут хлеб? Пекут из муки, добавляя в нее дрожжи, сахар, соль и другие продукты. Но главный продукт – мука. Хлеб бывает черный и белый. </w:t>
      </w:r>
    </w:p>
    <w:p w:rsidR="00131269" w:rsidRDefault="00131269" w:rsidP="00326304">
      <w:pPr>
        <w:pStyle w:val="a3"/>
        <w:shd w:val="clear" w:color="auto" w:fill="FFFFFF"/>
        <w:spacing w:before="0" w:beforeAutospacing="0" w:after="0" w:afterAutospacing="0" w:line="294" w:lineRule="atLeast"/>
        <w:rPr>
          <w:color w:val="000000"/>
          <w:sz w:val="28"/>
          <w:szCs w:val="28"/>
        </w:rPr>
      </w:pPr>
      <w:r>
        <w:rPr>
          <w:noProof/>
        </w:rPr>
        <w:drawing>
          <wp:inline distT="0" distB="0" distL="0" distR="0" wp14:anchorId="1404E5E6" wp14:editId="4C9EC637">
            <wp:extent cx="5940425" cy="5069736"/>
            <wp:effectExtent l="0" t="0" r="3175" b="0"/>
            <wp:docPr id="1" name="Рисунок 1" descr="https://pitanieives.ru/wp-content/uploads/2019/02/mozhno-li-est-xleb-pri-poxudeni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tanieives.ru/wp-content/uploads/2019/02/mozhno-li-est-xleb-pri-poxudenii-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5069736"/>
                    </a:xfrm>
                    <a:prstGeom prst="rect">
                      <a:avLst/>
                    </a:prstGeom>
                    <a:noFill/>
                    <a:ln>
                      <a:noFill/>
                    </a:ln>
                  </pic:spPr>
                </pic:pic>
              </a:graphicData>
            </a:graphic>
          </wp:inline>
        </w:drawing>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i/>
          <w:iCs/>
          <w:color w:val="000000"/>
          <w:sz w:val="28"/>
          <w:szCs w:val="28"/>
        </w:rPr>
        <w:t> </w:t>
      </w:r>
      <w:r w:rsidRPr="00326304">
        <w:rPr>
          <w:color w:val="000000"/>
          <w:sz w:val="28"/>
          <w:szCs w:val="28"/>
        </w:rPr>
        <w:t>Как получается такой разный по виду и вкусу хлеб? Правильно, его выпекают из разной муки. Белый хлеб – из пшеничной, черный – из ржаной. Откуда же берутся пшеничная и ржаная мука? Из пшеницы и ржи.</w:t>
      </w:r>
    </w:p>
    <w:p w:rsidR="00131269" w:rsidRDefault="00131269" w:rsidP="00326304">
      <w:pPr>
        <w:pStyle w:val="a3"/>
        <w:shd w:val="clear" w:color="auto" w:fill="FFFFFF"/>
        <w:spacing w:before="0" w:beforeAutospacing="0" w:after="0" w:afterAutospacing="0" w:line="294" w:lineRule="atLeast"/>
        <w:rPr>
          <w:i/>
          <w:iCs/>
          <w:color w:val="000000"/>
          <w:sz w:val="28"/>
          <w:szCs w:val="28"/>
        </w:rPr>
      </w:pPr>
      <w:r>
        <w:rPr>
          <w:noProof/>
        </w:rPr>
        <w:lastRenderedPageBreak/>
        <w:drawing>
          <wp:inline distT="0" distB="0" distL="0" distR="0" wp14:anchorId="6AE67D1A" wp14:editId="042194F8">
            <wp:extent cx="5715000" cy="5781675"/>
            <wp:effectExtent l="0" t="0" r="0" b="9525"/>
            <wp:docPr id="2" name="Рисунок 2" descr="https://coollib.net/i/90/436090/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ollib.net/i/90/436090/_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781675"/>
                    </a:xfrm>
                    <a:prstGeom prst="rect">
                      <a:avLst/>
                    </a:prstGeom>
                    <a:noFill/>
                    <a:ln>
                      <a:noFill/>
                    </a:ln>
                  </pic:spPr>
                </pic:pic>
              </a:graphicData>
            </a:graphic>
          </wp:inline>
        </w:drawing>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Взгляните. Это пшеничные зерна, а вот пшеничная мука. Есть между ними разница? Значит, чтобы получить муку, зерна надо размолоть. А еще раньше – добыть их из колючих колосков, то есть обмолотить колоски.</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Посмотрите на эту картину: вот идут по хлебному полю (так говорят: хлебное поле) комбайны. Они скашивают рожь или пшеницу и одновременно обмолачивают зерно, которое поступает в бункер. Когда бункер наполнится зерном, подъезжает грузовая автомашина, и зерно с помощью специального устройства пересыпают в ее кузов.</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xml:space="preserve">Комбайны продолжают работать, а машины с зерном идут на приемные пункты. Там зерно взвешивают, определяют его качество, решают, куда это зерно дальше отправить. А отправить его можно на мельницу или на элеватор. Элеваторы – это специальные сооружения для длительного хранения зерна. На элеваторах зерно может храниться несколько лет, </w:t>
      </w:r>
      <w:proofErr w:type="gramStart"/>
      <w:r w:rsidRPr="00326304">
        <w:rPr>
          <w:color w:val="000000"/>
          <w:sz w:val="28"/>
          <w:szCs w:val="28"/>
        </w:rPr>
        <w:t>до тех пор пока</w:t>
      </w:r>
      <w:proofErr w:type="gramEnd"/>
      <w:r w:rsidRPr="00326304">
        <w:rPr>
          <w:color w:val="000000"/>
          <w:sz w:val="28"/>
          <w:szCs w:val="28"/>
        </w:rPr>
        <w:t xml:space="preserve"> оно не потребуется, пока не придет время заменить его зерном нового урожая. Поняли, что такое элеватор? Не забыли, куда везут машины хлеб с полей?</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lastRenderedPageBreak/>
        <w:t>Из зерна, поступившего на мельницы, мелют муку. Ее отправляют в хлебопекарни и в магазины. В хлебопекарнях пекут хлеб для продажи населению. В магазине муку покупают все, кто захочет, кто собирается печь пироги, блины, булочки и другие вкусные изделия.</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«Хочешь есть калачи – не сиди на печи» – так гласит русская народная пословица. </w:t>
      </w:r>
      <w:r w:rsidRPr="00326304">
        <w:rPr>
          <w:i/>
          <w:iCs/>
          <w:color w:val="000000"/>
          <w:sz w:val="28"/>
          <w:szCs w:val="28"/>
        </w:rPr>
        <w:t>(Педагог повторяет пословицу.)</w:t>
      </w:r>
      <w:r w:rsidRPr="00326304">
        <w:rPr>
          <w:color w:val="000000"/>
          <w:sz w:val="28"/>
          <w:szCs w:val="28"/>
        </w:rPr>
        <w:t> Вы догадались, о чем идет речь?</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Правильно, хочешь калачей – трудись! А теперь проследим путь хлеба к нашему столу с самого начала. Весной, вспахав поля, хлеборобы – запомните, дети, это слово – засевают их пшеницей и рожью. Из зерна вырастают колосья, в них созревают новые зерна. И тогда выходят на поля мощные машины – комбайны. Комбайны скашивают и обмолачивают пшеницу (рожь), загружают ее в кузова машин, а машины отправляются на приемные пункты. С приемных пунктов зерно поступает на мельницы и элеваторы. С мельниц оно идет в хлебопекарни. Там выпекают душистые караваи и буханки пшеничного и ржаного хлеба.</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i/>
          <w:iCs/>
          <w:color w:val="000000"/>
          <w:sz w:val="28"/>
          <w:szCs w:val="28"/>
        </w:rPr>
        <w:t xml:space="preserve">Педагог читает стихотворение Я. </w:t>
      </w:r>
      <w:proofErr w:type="spellStart"/>
      <w:r w:rsidRPr="00326304">
        <w:rPr>
          <w:i/>
          <w:iCs/>
          <w:color w:val="000000"/>
          <w:sz w:val="28"/>
          <w:szCs w:val="28"/>
        </w:rPr>
        <w:t>Дягутите</w:t>
      </w:r>
      <w:proofErr w:type="spellEnd"/>
      <w:r w:rsidRPr="00326304">
        <w:rPr>
          <w:i/>
          <w:iCs/>
          <w:color w:val="000000"/>
          <w:sz w:val="28"/>
          <w:szCs w:val="28"/>
        </w:rPr>
        <w:t xml:space="preserve"> «Каравай».</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Вот лежит каравай</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У меня на столе.</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Черный хлеб на столе –</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Нет вкусней на земле!</w:t>
      </w:r>
    </w:p>
    <w:p w:rsid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Итак, сегодня вы узнали, легка ли дорога хлеба к нашему столу. Как вы думаете, легка? Чтобы на нашем столе всегда был свежий душистый хлеб с хрустящей корочкой, трудятся люди, много людей. Хлеборобы засевают зерном поля, выращивают хлеб и обмолачивают его. Шоферы доставляют зерно с полей на элеваторы и мельницы, мукомолы мелют его, пекари выпекают хлеб. Ваша семья может купить столько хлеба, сколько потребуется. Однако хлеб надо беречь, не оставлять недоеденные куски, не выбрасывать их. Когда вы будете есть хлеб, вспомните, сколько человеческого труда вложено в каждую буханку ржаного хлеба, в каждый каравай пшеничного.</w:t>
      </w:r>
    </w:p>
    <w:p w:rsidR="00131269" w:rsidRPr="00326304" w:rsidRDefault="00131269" w:rsidP="00326304">
      <w:pPr>
        <w:pStyle w:val="a3"/>
        <w:shd w:val="clear" w:color="auto" w:fill="FFFFFF"/>
        <w:spacing w:before="0" w:beforeAutospacing="0" w:after="0" w:afterAutospacing="0" w:line="294" w:lineRule="atLeast"/>
        <w:rPr>
          <w:color w:val="000000"/>
          <w:sz w:val="28"/>
          <w:szCs w:val="28"/>
        </w:rPr>
      </w:pPr>
    </w:p>
    <w:p w:rsidR="00326304" w:rsidRDefault="00131269" w:rsidP="00326304">
      <w:pPr>
        <w:pStyle w:val="a3"/>
        <w:shd w:val="clear" w:color="auto" w:fill="FFFFFF"/>
        <w:spacing w:before="0" w:beforeAutospacing="0" w:after="0" w:afterAutospacing="0" w:line="294" w:lineRule="atLeast"/>
        <w:rPr>
          <w:bCs/>
          <w:color w:val="000000"/>
          <w:sz w:val="28"/>
          <w:szCs w:val="28"/>
        </w:rPr>
      </w:pPr>
      <w:r>
        <w:rPr>
          <w:b/>
          <w:bCs/>
          <w:color w:val="000000"/>
          <w:sz w:val="28"/>
          <w:szCs w:val="28"/>
        </w:rPr>
        <w:t>2</w:t>
      </w:r>
      <w:r w:rsidR="00326304" w:rsidRPr="00326304">
        <w:rPr>
          <w:b/>
          <w:bCs/>
          <w:color w:val="000000"/>
          <w:sz w:val="28"/>
          <w:szCs w:val="28"/>
        </w:rPr>
        <w:t>.</w:t>
      </w:r>
      <w:r>
        <w:rPr>
          <w:b/>
          <w:bCs/>
          <w:color w:val="000000"/>
          <w:sz w:val="28"/>
          <w:szCs w:val="28"/>
        </w:rPr>
        <w:t>Музыкальная деятельность.</w:t>
      </w:r>
      <w:r w:rsidR="00326304" w:rsidRPr="00326304">
        <w:rPr>
          <w:b/>
          <w:bCs/>
          <w:color w:val="000000"/>
          <w:sz w:val="28"/>
          <w:szCs w:val="28"/>
        </w:rPr>
        <w:t xml:space="preserve"> </w:t>
      </w:r>
      <w:r w:rsidR="00326304" w:rsidRPr="00131269">
        <w:rPr>
          <w:bCs/>
          <w:color w:val="000000"/>
          <w:sz w:val="28"/>
          <w:szCs w:val="28"/>
        </w:rPr>
        <w:t xml:space="preserve">Развитие голоса и слуха: «Лесенка» (муз. Е. Тиличеевой, сл. М. </w:t>
      </w:r>
      <w:proofErr w:type="spellStart"/>
      <w:r w:rsidR="00326304" w:rsidRPr="00131269">
        <w:rPr>
          <w:bCs/>
          <w:color w:val="000000"/>
          <w:sz w:val="28"/>
          <w:szCs w:val="28"/>
        </w:rPr>
        <w:t>Долиновой</w:t>
      </w:r>
      <w:proofErr w:type="spellEnd"/>
      <w:r w:rsidR="00326304" w:rsidRPr="00131269">
        <w:rPr>
          <w:bCs/>
          <w:color w:val="000000"/>
          <w:sz w:val="28"/>
          <w:szCs w:val="28"/>
        </w:rPr>
        <w:t>).</w:t>
      </w:r>
    </w:p>
    <w:p w:rsidR="00131269" w:rsidRPr="00131269" w:rsidRDefault="00131269" w:rsidP="00326304">
      <w:pPr>
        <w:pStyle w:val="a3"/>
        <w:shd w:val="clear" w:color="auto" w:fill="FFFFFF"/>
        <w:spacing w:before="0" w:beforeAutospacing="0" w:after="0" w:afterAutospacing="0" w:line="294" w:lineRule="atLeast"/>
        <w:rPr>
          <w:color w:val="000000"/>
          <w:sz w:val="28"/>
          <w:szCs w:val="28"/>
        </w:rPr>
      </w:pPr>
    </w:p>
    <w:p w:rsidR="00326304" w:rsidRPr="00131269" w:rsidRDefault="00131269" w:rsidP="00326304">
      <w:pPr>
        <w:pStyle w:val="a3"/>
        <w:shd w:val="clear" w:color="auto" w:fill="FFFFFF"/>
        <w:spacing w:before="0" w:beforeAutospacing="0" w:after="0" w:afterAutospacing="0" w:line="294" w:lineRule="atLeast"/>
        <w:rPr>
          <w:color w:val="000000"/>
          <w:sz w:val="28"/>
          <w:szCs w:val="28"/>
        </w:rPr>
      </w:pPr>
      <w:r>
        <w:rPr>
          <w:b/>
          <w:bCs/>
          <w:color w:val="000000"/>
          <w:sz w:val="28"/>
          <w:szCs w:val="28"/>
        </w:rPr>
        <w:t>3</w:t>
      </w:r>
      <w:r w:rsidR="00326304" w:rsidRPr="00326304">
        <w:rPr>
          <w:b/>
          <w:bCs/>
          <w:color w:val="000000"/>
          <w:sz w:val="28"/>
          <w:szCs w:val="28"/>
        </w:rPr>
        <w:t>.</w:t>
      </w:r>
      <w:r>
        <w:rPr>
          <w:b/>
          <w:bCs/>
          <w:color w:val="000000"/>
          <w:sz w:val="28"/>
          <w:szCs w:val="28"/>
        </w:rPr>
        <w:t>Речевая деятельность.</w:t>
      </w:r>
      <w:r w:rsidR="00326304" w:rsidRPr="00326304">
        <w:rPr>
          <w:b/>
          <w:bCs/>
          <w:color w:val="000000"/>
          <w:sz w:val="28"/>
          <w:szCs w:val="28"/>
        </w:rPr>
        <w:t xml:space="preserve"> </w:t>
      </w:r>
      <w:r w:rsidR="00326304" w:rsidRPr="00131269">
        <w:rPr>
          <w:bCs/>
          <w:color w:val="000000"/>
          <w:sz w:val="28"/>
          <w:szCs w:val="28"/>
        </w:rPr>
        <w:t xml:space="preserve">Чтение стихотворения Л. </w:t>
      </w:r>
      <w:proofErr w:type="spellStart"/>
      <w:r w:rsidR="00326304" w:rsidRPr="00131269">
        <w:rPr>
          <w:bCs/>
          <w:color w:val="000000"/>
          <w:sz w:val="28"/>
          <w:szCs w:val="28"/>
        </w:rPr>
        <w:t>Квитко</w:t>
      </w:r>
      <w:proofErr w:type="spellEnd"/>
      <w:r w:rsidR="00326304" w:rsidRPr="00131269">
        <w:rPr>
          <w:bCs/>
          <w:color w:val="000000"/>
          <w:sz w:val="28"/>
          <w:szCs w:val="28"/>
        </w:rPr>
        <w:t xml:space="preserve"> «Я с бабушкой своею».</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i/>
          <w:iCs/>
          <w:color w:val="000000"/>
          <w:sz w:val="28"/>
          <w:szCs w:val="28"/>
        </w:rPr>
        <w:t>Воспитатель читает стихотворение:</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xml:space="preserve">Я с бабушкой своею </w:t>
      </w:r>
      <w:r w:rsidR="00131269">
        <w:rPr>
          <w:color w:val="000000"/>
          <w:sz w:val="28"/>
          <w:szCs w:val="28"/>
        </w:rPr>
        <w:t xml:space="preserve">                           </w:t>
      </w:r>
      <w:r w:rsidRPr="00326304">
        <w:rPr>
          <w:color w:val="000000"/>
          <w:sz w:val="28"/>
          <w:szCs w:val="28"/>
        </w:rPr>
        <w:t>Так грубо трут ступеньки,</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Дружу давным-давно.</w:t>
      </w:r>
      <w:r w:rsidR="00131269">
        <w:rPr>
          <w:color w:val="000000"/>
          <w:sz w:val="28"/>
          <w:szCs w:val="28"/>
        </w:rPr>
        <w:t xml:space="preserve">                        </w:t>
      </w:r>
      <w:r w:rsidRPr="00326304">
        <w:rPr>
          <w:color w:val="000000"/>
          <w:sz w:val="28"/>
          <w:szCs w:val="28"/>
        </w:rPr>
        <w:t xml:space="preserve"> Ласкают нежно так.</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Она во всех затеях</w:t>
      </w:r>
      <w:r w:rsidR="00131269">
        <w:rPr>
          <w:color w:val="000000"/>
          <w:sz w:val="28"/>
          <w:szCs w:val="28"/>
        </w:rPr>
        <w:t xml:space="preserve">                              </w:t>
      </w:r>
      <w:r w:rsidRPr="00326304">
        <w:rPr>
          <w:color w:val="000000"/>
          <w:sz w:val="28"/>
          <w:szCs w:val="28"/>
        </w:rPr>
        <w:t xml:space="preserve"> Нет рук проворней, краше –</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xml:space="preserve">Со мною заодно. </w:t>
      </w:r>
      <w:r w:rsidR="00131269">
        <w:rPr>
          <w:color w:val="000000"/>
          <w:sz w:val="28"/>
          <w:szCs w:val="28"/>
        </w:rPr>
        <w:t xml:space="preserve">                                 </w:t>
      </w:r>
      <w:r w:rsidRPr="00326304">
        <w:rPr>
          <w:color w:val="000000"/>
          <w:sz w:val="28"/>
          <w:szCs w:val="28"/>
        </w:rPr>
        <w:t>То тут они, то там.</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xml:space="preserve">Я с ней не знаю </w:t>
      </w:r>
      <w:proofErr w:type="gramStart"/>
      <w:r w:rsidRPr="00326304">
        <w:rPr>
          <w:color w:val="000000"/>
          <w:sz w:val="28"/>
          <w:szCs w:val="28"/>
        </w:rPr>
        <w:t xml:space="preserve">скуки, </w:t>
      </w:r>
      <w:r w:rsidR="00131269">
        <w:rPr>
          <w:color w:val="000000"/>
          <w:sz w:val="28"/>
          <w:szCs w:val="28"/>
        </w:rPr>
        <w:t xml:space="preserve">  </w:t>
      </w:r>
      <w:proofErr w:type="gramEnd"/>
      <w:r w:rsidR="00131269">
        <w:rPr>
          <w:color w:val="000000"/>
          <w:sz w:val="28"/>
          <w:szCs w:val="28"/>
        </w:rPr>
        <w:t xml:space="preserve">                     </w:t>
      </w:r>
      <w:r w:rsidRPr="00326304">
        <w:rPr>
          <w:color w:val="000000"/>
          <w:sz w:val="28"/>
          <w:szCs w:val="28"/>
        </w:rPr>
        <w:t>Весь день снуют и пляшут</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xml:space="preserve">Мне все приятно в ней. </w:t>
      </w:r>
      <w:r w:rsidR="00131269">
        <w:rPr>
          <w:color w:val="000000"/>
          <w:sz w:val="28"/>
          <w:szCs w:val="28"/>
        </w:rPr>
        <w:t xml:space="preserve">                      </w:t>
      </w:r>
      <w:r w:rsidRPr="00326304">
        <w:rPr>
          <w:color w:val="000000"/>
          <w:sz w:val="28"/>
          <w:szCs w:val="28"/>
        </w:rPr>
        <w:t>По полкам, по столам.</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xml:space="preserve">Но бабушкины руки </w:t>
      </w:r>
      <w:r w:rsidR="00131269">
        <w:rPr>
          <w:color w:val="000000"/>
          <w:sz w:val="28"/>
          <w:szCs w:val="28"/>
        </w:rPr>
        <w:t xml:space="preserve">                           </w:t>
      </w:r>
      <w:r w:rsidRPr="00326304">
        <w:rPr>
          <w:color w:val="000000"/>
          <w:sz w:val="28"/>
          <w:szCs w:val="28"/>
        </w:rPr>
        <w:t>Настанет вечер – тени</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Люблю всего сильней.</w:t>
      </w:r>
      <w:r w:rsidR="00131269">
        <w:rPr>
          <w:color w:val="000000"/>
          <w:sz w:val="28"/>
          <w:szCs w:val="28"/>
        </w:rPr>
        <w:t xml:space="preserve">                       </w:t>
      </w:r>
      <w:r w:rsidRPr="00326304">
        <w:rPr>
          <w:color w:val="000000"/>
          <w:sz w:val="28"/>
          <w:szCs w:val="28"/>
        </w:rPr>
        <w:t xml:space="preserve"> Сплетают на стене</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lastRenderedPageBreak/>
        <w:t xml:space="preserve">Ах, сколько руки эти </w:t>
      </w:r>
      <w:r w:rsidR="00131269">
        <w:rPr>
          <w:color w:val="000000"/>
          <w:sz w:val="28"/>
          <w:szCs w:val="28"/>
        </w:rPr>
        <w:t xml:space="preserve">                            </w:t>
      </w:r>
      <w:r w:rsidRPr="00326304">
        <w:rPr>
          <w:color w:val="000000"/>
          <w:sz w:val="28"/>
          <w:szCs w:val="28"/>
        </w:rPr>
        <w:t>И сказки сновидения</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xml:space="preserve">Чудесного творят! </w:t>
      </w:r>
      <w:r w:rsidR="00131269">
        <w:rPr>
          <w:color w:val="000000"/>
          <w:sz w:val="28"/>
          <w:szCs w:val="28"/>
        </w:rPr>
        <w:t xml:space="preserve">                                 </w:t>
      </w:r>
      <w:r w:rsidRPr="00326304">
        <w:rPr>
          <w:color w:val="000000"/>
          <w:sz w:val="28"/>
          <w:szCs w:val="28"/>
        </w:rPr>
        <w:t>Рассказывают мне.</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xml:space="preserve">То рвут, то шьют, то </w:t>
      </w:r>
      <w:proofErr w:type="gramStart"/>
      <w:r w:rsidRPr="00326304">
        <w:rPr>
          <w:color w:val="000000"/>
          <w:sz w:val="28"/>
          <w:szCs w:val="28"/>
        </w:rPr>
        <w:t xml:space="preserve">лечат, </w:t>
      </w:r>
      <w:r w:rsidR="00131269">
        <w:rPr>
          <w:color w:val="000000"/>
          <w:sz w:val="28"/>
          <w:szCs w:val="28"/>
        </w:rPr>
        <w:t xml:space="preserve">  </w:t>
      </w:r>
      <w:proofErr w:type="gramEnd"/>
      <w:r w:rsidR="00131269">
        <w:rPr>
          <w:color w:val="000000"/>
          <w:sz w:val="28"/>
          <w:szCs w:val="28"/>
        </w:rPr>
        <w:t xml:space="preserve">                </w:t>
      </w:r>
      <w:r w:rsidRPr="00326304">
        <w:rPr>
          <w:color w:val="000000"/>
          <w:sz w:val="28"/>
          <w:szCs w:val="28"/>
        </w:rPr>
        <w:t>Ко сну ночник засветят –</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proofErr w:type="gramStart"/>
      <w:r w:rsidRPr="00326304">
        <w:rPr>
          <w:color w:val="000000"/>
          <w:sz w:val="28"/>
          <w:szCs w:val="28"/>
        </w:rPr>
        <w:t>То что</w:t>
      </w:r>
      <w:proofErr w:type="gramEnd"/>
      <w:r w:rsidRPr="00326304">
        <w:rPr>
          <w:color w:val="000000"/>
          <w:sz w:val="28"/>
          <w:szCs w:val="28"/>
        </w:rPr>
        <w:t>-то мастерят.</w:t>
      </w:r>
      <w:r w:rsidR="00131269">
        <w:rPr>
          <w:color w:val="000000"/>
          <w:sz w:val="28"/>
          <w:szCs w:val="28"/>
        </w:rPr>
        <w:t xml:space="preserve">                               </w:t>
      </w:r>
      <w:r w:rsidRPr="00326304">
        <w:rPr>
          <w:color w:val="000000"/>
          <w:sz w:val="28"/>
          <w:szCs w:val="28"/>
        </w:rPr>
        <w:t xml:space="preserve"> И тут замолкнут вдруг.</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xml:space="preserve">Так вкусно жарят </w:t>
      </w:r>
      <w:proofErr w:type="gramStart"/>
      <w:r w:rsidRPr="00326304">
        <w:rPr>
          <w:color w:val="000000"/>
          <w:sz w:val="28"/>
          <w:szCs w:val="28"/>
        </w:rPr>
        <w:t xml:space="preserve">гренки, </w:t>
      </w:r>
      <w:r w:rsidR="00131269">
        <w:rPr>
          <w:color w:val="000000"/>
          <w:sz w:val="28"/>
          <w:szCs w:val="28"/>
        </w:rPr>
        <w:t xml:space="preserve">  </w:t>
      </w:r>
      <w:proofErr w:type="gramEnd"/>
      <w:r w:rsidR="00131269">
        <w:rPr>
          <w:color w:val="000000"/>
          <w:sz w:val="28"/>
          <w:szCs w:val="28"/>
        </w:rPr>
        <w:t xml:space="preserve">                   </w:t>
      </w:r>
      <w:r w:rsidRPr="00326304">
        <w:rPr>
          <w:color w:val="000000"/>
          <w:sz w:val="28"/>
          <w:szCs w:val="28"/>
        </w:rPr>
        <w:t>Умней их нет на свете.</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xml:space="preserve">Так густо сыплют </w:t>
      </w:r>
      <w:proofErr w:type="gramStart"/>
      <w:r w:rsidRPr="00326304">
        <w:rPr>
          <w:color w:val="000000"/>
          <w:sz w:val="28"/>
          <w:szCs w:val="28"/>
        </w:rPr>
        <w:t xml:space="preserve">мак, </w:t>
      </w:r>
      <w:r w:rsidR="00131269">
        <w:rPr>
          <w:color w:val="000000"/>
          <w:sz w:val="28"/>
          <w:szCs w:val="28"/>
        </w:rPr>
        <w:t xml:space="preserve">  </w:t>
      </w:r>
      <w:proofErr w:type="gramEnd"/>
      <w:r w:rsidR="00131269">
        <w:rPr>
          <w:color w:val="000000"/>
          <w:sz w:val="28"/>
          <w:szCs w:val="28"/>
        </w:rPr>
        <w:t xml:space="preserve">                        </w:t>
      </w:r>
      <w:r w:rsidRPr="00326304">
        <w:rPr>
          <w:color w:val="000000"/>
          <w:sz w:val="28"/>
          <w:szCs w:val="28"/>
        </w:rPr>
        <w:t>И нет добрее рук.</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Бабушка… У каждого из нас с этим словом связаны воспоминания о своём далеком детстве. Мы помним добрые глаза, тёплую улыбку и ласковые руки, которые гладили нас по головке или протягивали удивительно вкусный пирожок. Первую колыбельную песню в своей жизни, первую сказку многие из нас, конечно, услышали из уст своих бабушек.</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А сколько известных всему миру людей воспитали бабушки! Александра Сергеевича Пушкина вырастила его бабушка Мария Алексеевна Ганнибал, Михаила Юрьевича Лермонтова – Елизавета Алексеевна Арсеньева.</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Сколько тепла, внимания, любви и ласки отдают своим внукам наши бабушки! Они очень добрые и мудрые, учат нас только хорошему – доброте, вежливости. Бабушки прожили долгую жизнь, много испытаний выдержали они. К их советам надо внимательно прислушиваться. У некоторых бабушек неважное здоровье, поэтому не мешает им почаще помогать. Даю вам, ребята, домашнее задание: тем, у кого бабушка живет в деревне или другом городе, сегодня же постараться написать письмо, а у кого бабушка дома – не забывать поблагодарить ее за обед, а когда нужно – обязательно помочь. И стараться делать так каждый день, без напоминаний и просьб.</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Я вам загадаю загадку, а вы отгадайте ее.</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Кто ставит на пятку заплатку,</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Кто гладит и чинит белье? </w:t>
      </w:r>
      <w:r w:rsidRPr="00326304">
        <w:rPr>
          <w:i/>
          <w:iCs/>
          <w:color w:val="000000"/>
          <w:sz w:val="28"/>
          <w:szCs w:val="28"/>
        </w:rPr>
        <w:t>(Бабушка.)</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Кто дом поутру прибирает,</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Обед приготовит нам? </w:t>
      </w:r>
      <w:r w:rsidRPr="00326304">
        <w:rPr>
          <w:i/>
          <w:iCs/>
          <w:color w:val="000000"/>
          <w:sz w:val="28"/>
          <w:szCs w:val="28"/>
        </w:rPr>
        <w:t>(Бабушка.)</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С внучатами кто играет,</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Успеет и тут, и там? </w:t>
      </w:r>
      <w:r w:rsidRPr="00326304">
        <w:rPr>
          <w:i/>
          <w:iCs/>
          <w:color w:val="000000"/>
          <w:sz w:val="28"/>
          <w:szCs w:val="28"/>
        </w:rPr>
        <w:t>(Бабушка.)</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Чьи волосы снега белее,</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Но нет нам её милее? </w:t>
      </w:r>
      <w:r w:rsidRPr="00326304">
        <w:rPr>
          <w:i/>
          <w:iCs/>
          <w:color w:val="000000"/>
          <w:sz w:val="28"/>
          <w:szCs w:val="28"/>
        </w:rPr>
        <w:t>(Бабушка.)</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Расскажите о своих бабушках, чем они занимаются дома, какие у них заботы?</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bookmarkStart w:id="0" w:name="_GoBack"/>
      <w:bookmarkEnd w:id="0"/>
      <w:r w:rsidRPr="00326304">
        <w:rPr>
          <w:b/>
          <w:bCs/>
          <w:color w:val="000000"/>
          <w:sz w:val="28"/>
          <w:szCs w:val="28"/>
        </w:rPr>
        <w:t xml:space="preserve"> Рефлексия.</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О чем мы беседовали?</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О ком прочитали стихотворение?</w:t>
      </w:r>
    </w:p>
    <w:p w:rsidR="00326304" w:rsidRPr="00326304" w:rsidRDefault="00326304" w:rsidP="00326304">
      <w:pPr>
        <w:pStyle w:val="a3"/>
        <w:shd w:val="clear" w:color="auto" w:fill="FFFFFF"/>
        <w:spacing w:before="0" w:beforeAutospacing="0" w:after="0" w:afterAutospacing="0" w:line="294" w:lineRule="atLeast"/>
        <w:rPr>
          <w:color w:val="000000"/>
          <w:sz w:val="28"/>
          <w:szCs w:val="28"/>
        </w:rPr>
      </w:pPr>
      <w:r w:rsidRPr="00326304">
        <w:rPr>
          <w:color w:val="000000"/>
          <w:sz w:val="28"/>
          <w:szCs w:val="28"/>
        </w:rPr>
        <w:t>– Какое отношение к бабушке вызвало у вас стихотворение?</w:t>
      </w:r>
    </w:p>
    <w:p w:rsidR="00326304" w:rsidRPr="00326304" w:rsidRDefault="00326304" w:rsidP="00326304">
      <w:pPr>
        <w:rPr>
          <w:rFonts w:ascii="Times New Roman" w:hAnsi="Times New Roman" w:cs="Times New Roman"/>
          <w:sz w:val="28"/>
          <w:szCs w:val="28"/>
        </w:rPr>
      </w:pPr>
    </w:p>
    <w:p w:rsidR="009F10DC" w:rsidRPr="00326304" w:rsidRDefault="009F10DC" w:rsidP="00326304">
      <w:pPr>
        <w:rPr>
          <w:rFonts w:ascii="Times New Roman" w:hAnsi="Times New Roman" w:cs="Times New Roman"/>
          <w:sz w:val="28"/>
          <w:szCs w:val="28"/>
        </w:rPr>
      </w:pPr>
    </w:p>
    <w:sectPr w:rsidR="009F10DC" w:rsidRPr="0032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04"/>
    <w:rsid w:val="00131269"/>
    <w:rsid w:val="00326304"/>
    <w:rsid w:val="009F1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CE71"/>
  <w15:chartTrackingRefBased/>
  <w15:docId w15:val="{D2A6172B-7C8A-40BF-96B5-F25958F5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304"/>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3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931986">
      <w:bodyDiv w:val="1"/>
      <w:marLeft w:val="0"/>
      <w:marRight w:val="0"/>
      <w:marTop w:val="0"/>
      <w:marBottom w:val="0"/>
      <w:divBdr>
        <w:top w:val="none" w:sz="0" w:space="0" w:color="auto"/>
        <w:left w:val="none" w:sz="0" w:space="0" w:color="auto"/>
        <w:bottom w:val="none" w:sz="0" w:space="0" w:color="auto"/>
        <w:right w:val="none" w:sz="0" w:space="0" w:color="auto"/>
      </w:divBdr>
    </w:div>
    <w:div w:id="21212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2020-10-09T10:00:00Z</dcterms:created>
  <dcterms:modified xsi:type="dcterms:W3CDTF">2020-10-09T10:19:00Z</dcterms:modified>
</cp:coreProperties>
</file>