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58" w:rsidRDefault="00897758" w:rsidP="00897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97758" w:rsidRDefault="00897758" w:rsidP="00897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897758" w:rsidRDefault="00897758" w:rsidP="00897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897758" w:rsidRDefault="00897758" w:rsidP="00897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20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897758" w:rsidRDefault="00897758" w:rsidP="00897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«Счёт предметов до 9».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b/>
          <w:color w:val="000000"/>
          <w:sz w:val="28"/>
          <w:szCs w:val="28"/>
        </w:rPr>
        <w:t>Материалы и оборудование:</w:t>
      </w:r>
      <w:r w:rsidRPr="00897758">
        <w:rPr>
          <w:color w:val="000000"/>
          <w:sz w:val="28"/>
          <w:szCs w:val="28"/>
        </w:rPr>
        <w:t xml:space="preserve"> счетные палочки; картинки с изображением птиц; ягоды шиповника; пластилин; сухие листья; 9 игрушек, 9 пластмассовых стаканчиков.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i/>
          <w:iCs/>
          <w:color w:val="000000"/>
          <w:sz w:val="28"/>
          <w:szCs w:val="28"/>
        </w:rPr>
        <w:t>Воспитатель обращает внимание детей на несколько игрушек и пластмассовых стаканчиков.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t>– Игрушки решили попить сок из этих стаканчиков, но не знают, хватит ли их на всех. Давайте посчитаем игрушки и стаканчики.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b/>
          <w:bCs/>
          <w:color w:val="000000"/>
          <w:sz w:val="28"/>
          <w:szCs w:val="28"/>
        </w:rPr>
        <w:t xml:space="preserve"> Счет предметов.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t>– Сосчитайте игрушки. </w:t>
      </w:r>
      <w:r w:rsidRPr="00897758">
        <w:rPr>
          <w:i/>
          <w:iCs/>
          <w:color w:val="000000"/>
          <w:sz w:val="28"/>
          <w:szCs w:val="28"/>
        </w:rPr>
        <w:t>(Дети считают с помощью воспитателя до 9.) </w:t>
      </w:r>
      <w:r w:rsidRPr="00897758">
        <w:rPr>
          <w:color w:val="000000"/>
          <w:sz w:val="28"/>
          <w:szCs w:val="28"/>
        </w:rPr>
        <w:t>Игрушек 9. Если мы уберем одну игрушку, сколько игрушек останется? </w:t>
      </w:r>
      <w:r w:rsidRPr="00897758">
        <w:rPr>
          <w:i/>
          <w:iCs/>
          <w:color w:val="000000"/>
          <w:sz w:val="28"/>
          <w:szCs w:val="28"/>
        </w:rPr>
        <w:t>(8.)</w:t>
      </w:r>
      <w:r w:rsidRPr="00897758">
        <w:rPr>
          <w:color w:val="000000"/>
          <w:sz w:val="28"/>
          <w:szCs w:val="28"/>
        </w:rPr>
        <w:t> Если убрать еще одну игрушку, сколько будет? </w:t>
      </w:r>
      <w:r w:rsidRPr="00897758">
        <w:rPr>
          <w:i/>
          <w:iCs/>
          <w:color w:val="000000"/>
          <w:sz w:val="28"/>
          <w:szCs w:val="28"/>
        </w:rPr>
        <w:t>(7.)</w:t>
      </w:r>
      <w:r w:rsidRPr="00897758">
        <w:rPr>
          <w:color w:val="000000"/>
          <w:sz w:val="28"/>
          <w:szCs w:val="28"/>
        </w:rPr>
        <w:t> Теперь к 7 игрушкам прибавьте одну – сколько стало игрушек? </w:t>
      </w:r>
      <w:r w:rsidRPr="00897758">
        <w:rPr>
          <w:i/>
          <w:iCs/>
          <w:color w:val="000000"/>
          <w:sz w:val="28"/>
          <w:szCs w:val="28"/>
        </w:rPr>
        <w:t>(8.)</w:t>
      </w:r>
      <w:r w:rsidRPr="00897758">
        <w:rPr>
          <w:color w:val="000000"/>
          <w:sz w:val="28"/>
          <w:szCs w:val="28"/>
        </w:rPr>
        <w:t> Сколько игрушек будет, если к 8 игрушкам прибавить еще одну? </w:t>
      </w:r>
      <w:r w:rsidRPr="00897758">
        <w:rPr>
          <w:i/>
          <w:iCs/>
          <w:color w:val="000000"/>
          <w:sz w:val="28"/>
          <w:szCs w:val="28"/>
        </w:rPr>
        <w:t>(9.)</w:t>
      </w:r>
      <w:r w:rsidRPr="00897758">
        <w:rPr>
          <w:color w:val="000000"/>
          <w:sz w:val="28"/>
          <w:szCs w:val="28"/>
        </w:rPr>
        <w:t> Всего 9 игрушек. Теперь сосчитайте стаканчики. </w:t>
      </w:r>
      <w:r w:rsidRPr="00897758">
        <w:rPr>
          <w:i/>
          <w:iCs/>
          <w:color w:val="000000"/>
          <w:sz w:val="28"/>
          <w:szCs w:val="28"/>
        </w:rPr>
        <w:t>(Дети насчитывают 8 стаканчиков.)</w:t>
      </w:r>
      <w:r w:rsidRPr="00897758">
        <w:rPr>
          <w:color w:val="000000"/>
          <w:sz w:val="28"/>
          <w:szCs w:val="28"/>
        </w:rPr>
        <w:t> Всего восемь стаканчиков. Хватит ли стаканчиков всем игрушкам? </w:t>
      </w:r>
      <w:r w:rsidRPr="00897758">
        <w:rPr>
          <w:i/>
          <w:iCs/>
          <w:color w:val="000000"/>
          <w:sz w:val="28"/>
          <w:szCs w:val="28"/>
        </w:rPr>
        <w:t>(Ответы детей.)</w:t>
      </w:r>
      <w:r w:rsidRPr="00897758">
        <w:rPr>
          <w:color w:val="000000"/>
          <w:sz w:val="28"/>
          <w:szCs w:val="28"/>
        </w:rPr>
        <w:t> Возле каждой игрушки поставьте один стаканчик. Хватило? </w:t>
      </w:r>
      <w:r w:rsidRPr="00897758">
        <w:rPr>
          <w:i/>
          <w:iCs/>
          <w:color w:val="000000"/>
          <w:sz w:val="28"/>
          <w:szCs w:val="28"/>
        </w:rPr>
        <w:t>(Нет.)</w:t>
      </w:r>
      <w:r w:rsidRPr="00897758">
        <w:rPr>
          <w:color w:val="000000"/>
          <w:sz w:val="28"/>
          <w:szCs w:val="28"/>
        </w:rPr>
        <w:t> Игрушек 9, а стаканчиков 8. Чтобы стаканчиков стало 9, что нужно сделать? </w:t>
      </w:r>
      <w:r w:rsidRPr="00897758">
        <w:rPr>
          <w:i/>
          <w:iCs/>
          <w:color w:val="000000"/>
          <w:sz w:val="28"/>
          <w:szCs w:val="28"/>
        </w:rPr>
        <w:t>(Добавить один стаканчик.)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i/>
          <w:iCs/>
          <w:color w:val="000000"/>
          <w:sz w:val="28"/>
          <w:szCs w:val="28"/>
        </w:rPr>
        <w:t>Воспитатель достает один стаканчик и ставит его перед игрушкой.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b/>
          <w:bCs/>
          <w:color w:val="000000"/>
          <w:sz w:val="28"/>
          <w:szCs w:val="28"/>
        </w:rPr>
        <w:t xml:space="preserve"> Игра «Покажи столько же».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i/>
          <w:iCs/>
          <w:color w:val="000000"/>
          <w:sz w:val="28"/>
          <w:szCs w:val="28"/>
        </w:rPr>
        <w:t>Дети выкладывают на стол столько счетных палочек, сколько точек на карточке у педагога. Количество точек должно быть от одного до девяти.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b/>
          <w:bCs/>
          <w:color w:val="000000"/>
          <w:sz w:val="28"/>
          <w:szCs w:val="28"/>
        </w:rPr>
        <w:t xml:space="preserve"> Подвижная игра «Птички в гнездышках».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i/>
          <w:iCs/>
          <w:color w:val="000000"/>
          <w:sz w:val="28"/>
          <w:szCs w:val="28"/>
        </w:rPr>
        <w:t>Дети сидят на стульчиках, расставленных по углам комнаты. Это и есть «гнездышки». По сигналу взрослого все «птички» вылетают на середину комнаты, разлетаются в разные стороны, приседают, «разыскивая корм», снова летают, размахивая руками-крыльями. По сигналу «Птички, в гнездышки!» малыши должны возвратиться на свои места. Важно, чтобы дети действовали по сигналу, улетали от «гнездышка» как можно дальше и возвращались бы только в свое «гнездышко».</w:t>
      </w:r>
    </w:p>
    <w:p w:rsid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97758">
        <w:rPr>
          <w:i/>
          <w:iCs/>
          <w:color w:val="000000"/>
          <w:sz w:val="28"/>
          <w:szCs w:val="28"/>
        </w:rPr>
        <w:t>Эту подвижную игру для дошкольников можно проводить и на улице. Тогда «гнездышком» станет начерченный на земле круг, в котором ребенок должен присесть на корточки.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897758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Изобразительная деятельность.</w:t>
      </w:r>
      <w:r w:rsidRPr="00897758">
        <w:rPr>
          <w:b/>
          <w:bCs/>
          <w:color w:val="000000"/>
          <w:sz w:val="28"/>
          <w:szCs w:val="28"/>
        </w:rPr>
        <w:t xml:space="preserve"> </w:t>
      </w:r>
      <w:r w:rsidRPr="00897758">
        <w:rPr>
          <w:bCs/>
          <w:color w:val="000000"/>
          <w:sz w:val="28"/>
          <w:szCs w:val="28"/>
        </w:rPr>
        <w:t>Изготовление птицы из природного материала.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lastRenderedPageBreak/>
        <w:t>Для изготовления туловища птички выбирают крупную ягоду шиповника (лучше брать зрелую и свежую ягоду, а если использовать сухую, то нужно, чтобы она была с гладкой поверхностью). Ягоду очищают от сухой травки и с помощью шила накалывают ее на две веточки одинакового размера. Получились туловище и ноги будущей птицы. Затем на тонкую веточку или спичку накалывают ягоду шиповника меньшего размера – это голова и шея птицы. Впереди ягоды вставляют маленькую палочку – клюв, для глаз прокалывают заостренной веточкой небольшие отверстия, в которые вставляют семена яблока, предварительно смазав их клеем или нанеся тонкий слой пластилина. Голову птицы соединяют с туловищем с помощью палочки-шеи. Вместо лапок делают подставку из плюски желудя, которую для устойчивости набивают пластилином. Для крыльев и хвоста используют крылатки клена, которые втыкают в туловище – ягоду шиповника (сбоку и сзади). Если по-разному расположить крылатки в хвосте и на крыльях, придать голове разный наклон и изменить положение ног, то получаются птицы разного вида.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noProof/>
          <w:color w:val="000000"/>
          <w:sz w:val="28"/>
          <w:szCs w:val="28"/>
        </w:rPr>
        <w:drawing>
          <wp:inline distT="0" distB="0" distL="0" distR="0" wp14:anchorId="5E8532FB" wp14:editId="09D08A62">
            <wp:extent cx="4114800" cy="3600450"/>
            <wp:effectExtent l="0" t="0" r="0" b="0"/>
            <wp:docPr id="1" name="Рисунок 1" descr="hello_html_5d75d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d75d2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b/>
          <w:bCs/>
          <w:color w:val="000000"/>
          <w:sz w:val="28"/>
          <w:szCs w:val="28"/>
        </w:rPr>
        <w:t xml:space="preserve"> Итог занятия.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t>– Что мы считали?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t>– Сколько мы посчитали игрушек и стаканчиков?</w:t>
      </w:r>
    </w:p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t>– В какую игру играли?</w:t>
      </w:r>
    </w:p>
    <w:p w:rsid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97758">
        <w:rPr>
          <w:color w:val="000000"/>
          <w:sz w:val="28"/>
          <w:szCs w:val="28"/>
        </w:rPr>
        <w:t>– Что изготовили из природного материала?</w:t>
      </w:r>
    </w:p>
    <w:p w:rsid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897758" w:rsidRPr="00897758" w:rsidRDefault="00897758" w:rsidP="008977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429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3331"/>
        <w:gridCol w:w="1265"/>
        <w:gridCol w:w="2170"/>
      </w:tblGrid>
      <w:tr w:rsidR="00897758" w:rsidRPr="00897758" w:rsidTr="00897758">
        <w:trPr>
          <w:trHeight w:val="180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897758" w:rsidRPr="00897758" w:rsidTr="00897758">
        <w:trPr>
          <w:trHeight w:val="40"/>
        </w:trPr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Упражнять детей в ходьбе и беге с перешагиванием через препятствия; непрерывный бег до 2 мин; учить игре в бадминтон; упражнять в передаче мяча ногами (элементы футбола) друг другу; повторить игровое упражнение с прыжками.</w:t>
            </w:r>
          </w:p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Несколько мячей (диаметр 20—25 см), 5—6 коротких шнуров, 6—8 брусков, ракетки и воланы для игры в бадминтон.</w:t>
            </w:r>
          </w:p>
        </w:tc>
        <w:tc>
          <w:tcPr>
            <w:tcW w:w="3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одному, по сигналу воспитателя ходьба с перешагиванием через шнуры, положенные на расстоянии одного шага ребенка (5—6 шт.); бег (по другой стороне площадки поставлены бруски -— высота 10 см) с перешагиванием через предметы (расстояние между предметами 70—80 см); ходьба обычная, переход на непрерывный бег до 2 мин в медленном темпе.</w:t>
            </w:r>
          </w:p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«Пас друг другу».</w:t>
            </w: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Воспитатель предлагает мальчикам образовать пары, взять по одному мячу, и, передавая его друг другу, выполнять упражнение (пас правой и левой ногой попеременно, расстояние между детьми З м).</w:t>
            </w:r>
          </w:p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«Отбей волан».</w:t>
            </w: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Девочки занимаются под руководством воспитателя. Они также распределяются на пары. В руках у каждой по ракетке, у другой еще и волан. Воспитатель показывает, как надо подбросить волан, ударить по нему ракеткой, направляя в сторону товарища. Тот должен отбить волан ракеткой на партнера. Главное — чтобы волан падал на землю как можно реже. Затем воспитатель подает команду, и дети меняются ролями.</w:t>
            </w:r>
          </w:p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Эстафета «Будь ловким». </w:t>
            </w: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Повторить 2—3 раза.</w:t>
            </w:r>
          </w:p>
          <w:p w:rsidR="00897758" w:rsidRPr="00897758" w:rsidRDefault="00897758" w:rsidP="0089775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 мин</w:t>
            </w:r>
          </w:p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758" w:rsidRPr="00897758" w:rsidTr="00897758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7758" w:rsidRPr="00897758" w:rsidRDefault="00897758" w:rsidP="008977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7758" w:rsidRPr="00897758" w:rsidRDefault="00897758" w:rsidP="008977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7758" w:rsidRPr="00897758" w:rsidRDefault="00897758" w:rsidP="008977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7758" w:rsidRPr="00897758" w:rsidRDefault="00897758" w:rsidP="008977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Эстафета</w:t>
            </w:r>
          </w:p>
          <w:p w:rsidR="00897758" w:rsidRPr="00897758" w:rsidRDefault="00897758" w:rsidP="008977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775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Играющие выстраиваются в две колонны у исходной черты. Первые игроки, прыгая на двух ногах между предметами (кегли, кубики), достигают линии финиша, затем возвращаются в конец своей колонны. Следующий игрок начинает прыгать после того, как каждый предыдущий пересечет линию старта (расстояние 5 м).</w:t>
            </w:r>
          </w:p>
        </w:tc>
      </w:tr>
    </w:tbl>
    <w:p w:rsidR="00897758" w:rsidRPr="00897758" w:rsidRDefault="00897758" w:rsidP="008977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bookmarkStart w:id="0" w:name="_GoBack"/>
      <w:bookmarkEnd w:id="0"/>
    </w:p>
    <w:p w:rsidR="00897758" w:rsidRPr="00897758" w:rsidRDefault="00897758" w:rsidP="00897758">
      <w:pPr>
        <w:rPr>
          <w:rFonts w:ascii="Times New Roman" w:hAnsi="Times New Roman" w:cs="Times New Roman"/>
          <w:sz w:val="24"/>
          <w:szCs w:val="24"/>
        </w:rPr>
      </w:pPr>
    </w:p>
    <w:p w:rsidR="004D1F0A" w:rsidRPr="00897758" w:rsidRDefault="004D1F0A" w:rsidP="00897758">
      <w:pPr>
        <w:rPr>
          <w:rFonts w:ascii="Times New Roman" w:hAnsi="Times New Roman" w:cs="Times New Roman"/>
          <w:sz w:val="24"/>
          <w:szCs w:val="24"/>
        </w:rPr>
      </w:pPr>
    </w:p>
    <w:sectPr w:rsidR="004D1F0A" w:rsidRPr="00897758" w:rsidSect="0089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8"/>
    <w:rsid w:val="004D1F0A"/>
    <w:rsid w:val="008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55F6"/>
  <w15:chartTrackingRefBased/>
  <w15:docId w15:val="{C3297137-3C37-47AB-8EF1-756236BF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2020-10-09T10:20:00Z</dcterms:created>
  <dcterms:modified xsi:type="dcterms:W3CDTF">2020-10-09T10:31:00Z</dcterms:modified>
</cp:coreProperties>
</file>