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AE3B41">
        <w:rPr>
          <w:rStyle w:val="c4"/>
          <w:b/>
          <w:sz w:val="40"/>
          <w:szCs w:val="40"/>
        </w:rPr>
        <w:t>Консультация для родителей: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AE3B41">
        <w:rPr>
          <w:rStyle w:val="c3"/>
          <w:b/>
          <w:sz w:val="40"/>
          <w:szCs w:val="40"/>
        </w:rPr>
        <w:t xml:space="preserve">«Развитие </w:t>
      </w:r>
      <w:r>
        <w:rPr>
          <w:rStyle w:val="c3"/>
          <w:b/>
          <w:sz w:val="40"/>
          <w:szCs w:val="40"/>
        </w:rPr>
        <w:t xml:space="preserve">любознательности через детское </w:t>
      </w:r>
      <w:r w:rsidRPr="00AE3B41">
        <w:rPr>
          <w:rStyle w:val="c3"/>
          <w:b/>
          <w:sz w:val="40"/>
          <w:szCs w:val="40"/>
        </w:rPr>
        <w:t>экспериментирование»</w:t>
      </w:r>
    </w:p>
    <w:p w:rsidR="00AE3B41" w:rsidRDefault="00AE3B41" w:rsidP="00AE3B41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000000"/>
          <w:sz w:val="32"/>
          <w:szCs w:val="32"/>
        </w:rPr>
      </w:pP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32"/>
          <w:szCs w:val="32"/>
        </w:rPr>
        <w:t xml:space="preserve">    </w:t>
      </w:r>
      <w:r w:rsidRPr="00AE3B41">
        <w:rPr>
          <w:rStyle w:val="c2"/>
          <w:color w:val="000000"/>
          <w:sz w:val="28"/>
          <w:szCs w:val="28"/>
        </w:rPr>
        <w:t>Живут на свете дети – мальчики и девочки. Все они разные – голубоглазые и черноглазые, с косичками и кудряшками, одни живут в городе, другие – в деревне, одни – на севере, другие – на юге.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Но есть качество, которое делает их похожими, – все они «почемучки». Так их называют взрослые за любознательность. Каких только вопросов не задают дети своим мамам и папам, дедушкам и бабушкам, воспитателям!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- Откуда берется снег?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- Почему в дырках ничего нет?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- Почему птица летает, а змея ползает?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- Откуда приходит дождь?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Как удовлетворить детское любопытство? Как объяснить законы природы на доступном для детей элементарном научном уровне? Как максимально использовать пытливость детского ума?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Потребность ребенка в новых впечатлениях лежит в основе возникновения детского экспериментирования.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</w:t>
      </w:r>
      <w:r>
        <w:rPr>
          <w:rStyle w:val="c2"/>
          <w:color w:val="000000"/>
          <w:sz w:val="28"/>
          <w:szCs w:val="28"/>
        </w:rPr>
        <w:t xml:space="preserve"> познания им окружающего мира, </w:t>
      </w:r>
      <w:r w:rsidRPr="00AE3B41">
        <w:rPr>
          <w:rStyle w:val="c2"/>
          <w:color w:val="000000"/>
          <w:sz w:val="28"/>
          <w:szCs w:val="28"/>
        </w:rPr>
        <w:t>положительно влияют на эмоциональную сферу ребенка, на развитие творческих способностей, на формирование трудовых навыков. Дети очень любят экспериментировать, так как им присуще наглядно-действенное и наглядно-образное мышление, а экспериментирование соответствует этим возрастным особенностям. В дошкольном возрасте оно является ведущим, а в первые три года – практически единственным способом познания мира.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В работе со старшими дошкольниками при экспериментировании важно использовать такие педагогические позиции, как: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- партнерства и сотрудничества («Мы сделаем это вместе»);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- передачи опыта («Люди обычно это делают так»);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- обращения за помощью к детям («У меня это почему-то не получается»).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Взаимодействие со взрослыми помогает детям быстрее становиться самостоятельными и чувствовать себя компетентными, поэтому желательно, чтобы родители дома придерживались таких же педагогических позиций.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 xml:space="preserve">Экспериментирование на начальном этапе предполагает руководство взрослого. В результате анализа, дети выдвигают предположения о возможном течении явления и его причинах. В ходе рассуждения предположения могут быть как правильными, верными, так и ошибочными. Часто бывает так, что они противоречивы. Родителям следует выслушать все предположения </w:t>
      </w:r>
      <w:r w:rsidRPr="00AE3B41">
        <w:rPr>
          <w:rStyle w:val="c2"/>
          <w:color w:val="000000"/>
          <w:sz w:val="28"/>
          <w:szCs w:val="28"/>
        </w:rPr>
        <w:lastRenderedPageBreak/>
        <w:t>ребенка, при этом необходимо учитывать каждое предположение, его верность, точность, логичность. Если ребенок затрудняется высказать способы решения задачи, можно предложить самим.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Часто дети затрудняются самостоятельно формулировать выводы, поэтому детей нужно побуждать к этому. Роль родителей в этом случае – заинтересовать и увлечь ребенка поиском, создать условия для самостоятельного решения проблемной ситуации, активизировать мышление, побуждать к возникновению вопросов и поиску ответов на них при общении с педагогом, родителями сверстниками. Далее дети сами проявляют инициативу и творческий подход к экспериментам.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Для экспериментирования необходимо использовать предметы и вещества, не опасные для жизни и здоровья детей.</w:t>
      </w:r>
      <w:r>
        <w:rPr>
          <w:rStyle w:val="c2"/>
          <w:color w:val="000000"/>
          <w:sz w:val="28"/>
          <w:szCs w:val="28"/>
        </w:rPr>
        <w:t xml:space="preserve"> </w:t>
      </w:r>
      <w:r w:rsidRPr="00AE3B41">
        <w:rPr>
          <w:rStyle w:val="c2"/>
          <w:color w:val="000000"/>
          <w:sz w:val="28"/>
          <w:szCs w:val="28"/>
        </w:rPr>
        <w:t>Так, например, при уточнении понятия детей о том, что воздух – это не «невидимка», а реально существующий газ; формирование представления о кислороде и углекислом газе; о значимости воздуха в жизни человека можно провести следующие эксперименты: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1. Помахать веером около лица, чтобы почувствовать движение воздуха. Вывод: воздух не «невидимка». Его движение можно почувствовать, обмахиваясь в жару веером.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2. Опустить пустую бутылочку в таз с водой – из бутылочки выходят пузырьки. Вывод: пустая бутылка оказывается не пустая – в ней воздух. Когда бутылку опускают в таз с водой, то воздушные пузыри поднимаются к поверхности, потому что газ легче жидкости.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3. Объяснить, почему круг для плавания наполняют воздухом? Вывод: круг для плавания наполняют воздухом, потому что газ легче жидкости, а значит, будет поддерживать круг, а с ним и человека на поверхности моря или реки.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4. Игры с воздушными шарами и мыльными пузырями. Вывод: игры с воздушными шарами и мыльными пузырями доказывают, что воздух легкий. Шарики легко подпрыгивают вверх, а мыльные пузыри можно перемещать даже просто дыханием.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5. На прогулке юные исследователи решают другие важные проблемы: что произойдет со снегом, если его положить на трубу теплотрассы и можно ли на ней высушить варежки, как освободить бусинки из ледяного плена и т.п.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Итак, главное достоинство экспериментальной деятельности заключается в том, что она дает детям реальные представления о различных сторонах изучаемого объекта, о его взаимоотношениях с другими объектами и с окружающей средой. Поэтому как можно больше уделяйте внимания детскому экспериментированию.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Проведите следующие эксперименты: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“Тонет, не тонет”. В ванночку с водой опускаем различные по весу предметы. (Выталкивает более легкие предметы)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“Подводная лодка из яйца”. В одном стакане соленая вода, в другом пресная, в соленой воде яйцо всплывает. (</w:t>
      </w:r>
      <w:proofErr w:type="gramStart"/>
      <w:r w:rsidRPr="00AE3B41">
        <w:rPr>
          <w:rStyle w:val="c2"/>
          <w:color w:val="000000"/>
          <w:sz w:val="28"/>
          <w:szCs w:val="28"/>
        </w:rPr>
        <w:t>В</w:t>
      </w:r>
      <w:proofErr w:type="gramEnd"/>
      <w:r w:rsidRPr="00AE3B41">
        <w:rPr>
          <w:rStyle w:val="c2"/>
          <w:color w:val="000000"/>
          <w:sz w:val="28"/>
          <w:szCs w:val="28"/>
        </w:rPr>
        <w:t xml:space="preserve"> соленой воде легче плавать, потому что тело поддерживает не только вода, но и растворенные в ней частички соли).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lastRenderedPageBreak/>
        <w:t>“Цветы лотоса”. Делаем цветок из бумаги, лепестки закручиваем к центру, опускаем в воду, цветы распускаются. (Бумага намокает, становится тяжелее, и лепестки распускаются)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“Чудесные спички”. Надломить спички по середине,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 xml:space="preserve">“Подводная лодка из винограда”. Берем стакан газированной воды и бросаем виноградинку, она опускается </w:t>
      </w:r>
      <w:r>
        <w:rPr>
          <w:rStyle w:val="c2"/>
          <w:color w:val="000000"/>
          <w:sz w:val="28"/>
          <w:szCs w:val="28"/>
        </w:rPr>
        <w:t xml:space="preserve">на дно, на неё садятся </w:t>
      </w:r>
      <w:proofErr w:type="gramStart"/>
      <w:r>
        <w:rPr>
          <w:rStyle w:val="c2"/>
          <w:color w:val="000000"/>
          <w:sz w:val="28"/>
          <w:szCs w:val="28"/>
        </w:rPr>
        <w:t xml:space="preserve">пузырьки </w:t>
      </w:r>
      <w:r w:rsidRPr="00AE3B41">
        <w:rPr>
          <w:rStyle w:val="c2"/>
          <w:color w:val="000000"/>
          <w:sz w:val="28"/>
          <w:szCs w:val="28"/>
        </w:rPr>
        <w:t>газа</w:t>
      </w:r>
      <w:proofErr w:type="gramEnd"/>
      <w:r w:rsidRPr="00AE3B41">
        <w:rPr>
          <w:rStyle w:val="c2"/>
          <w:color w:val="000000"/>
          <w:sz w:val="28"/>
          <w:szCs w:val="28"/>
        </w:rPr>
        <w:t xml:space="preserve"> и виноградинка всплывает. (Пока вода не выдохнется виноград будет тонуть и всплывать)</w:t>
      </w:r>
      <w:bookmarkStart w:id="0" w:name="_GoBack"/>
      <w:bookmarkEnd w:id="0"/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“Капля шар”. Берем муку и брызгам из пульверизатора, получаем шарики капельки (пылинки вокруг себя собирают мелкие капли воды, образуют одну большую каплю, образование облаков).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 Можно ли склеить бумагу водой?” Берем два листа бумаги двигаем их один в одну другой в другую сторону. Смачиваем листы водой, слегка прижимаем, выдавливаем лишнюю воду, пробуем сдвигать листы - не двигаются (Вода обладает склеивающим действием).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 Чем пахнет вода”. Даем три стакана воды с сахаром, солью, чистую. В один из них добавляем раствор валерианы. Есть запах (Вода начинают пахнуть теми веществами, которые в неё положены).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“Сравнить вязкость воды и варенья”. (Варенье более вязкое, чем вода)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“Есть ли у воды вкус?” Дать детям попробовать питьевую воду, затем соленую и сладкую. (Вода приобретает вкус того вещества, которое в него добавлено)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 “Испаряется ли вода?”. Наливаем в тарелку воду, подогреваем на пламени. Воды на тарелке не стало. (Вода в тарелке испарится, превратится в газ; при нагревании жидкость превратится в газ)  </w:t>
      </w:r>
    </w:p>
    <w:p w:rsidR="00AE3B41" w:rsidRPr="00AE3B41" w:rsidRDefault="00AE3B41" w:rsidP="00AE3B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B41">
        <w:rPr>
          <w:rStyle w:val="c2"/>
          <w:color w:val="000000"/>
          <w:sz w:val="28"/>
          <w:szCs w:val="28"/>
        </w:rPr>
        <w:t>“Делаем облако”. Наливаем в банку горячей воды 3см, на противень кладем кубики льда и ставим на банку, воздух внутри банки поднимается вверх, охлаждается. Водяной пар концентрируется, образуя облако.</w:t>
      </w:r>
    </w:p>
    <w:p w:rsidR="00EB3F34" w:rsidRPr="00AE3B41" w:rsidRDefault="00EB3F34" w:rsidP="00AE3B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3F34" w:rsidRPr="00AE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41"/>
    <w:rsid w:val="00AE3B41"/>
    <w:rsid w:val="00E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AF88"/>
  <w15:chartTrackingRefBased/>
  <w15:docId w15:val="{5A10F79F-0D88-4E02-B7B2-3353EAD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E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3B41"/>
  </w:style>
  <w:style w:type="character" w:customStyle="1" w:styleId="c4">
    <w:name w:val="c4"/>
    <w:basedOn w:val="a0"/>
    <w:rsid w:val="00AE3B41"/>
  </w:style>
  <w:style w:type="character" w:customStyle="1" w:styleId="c6">
    <w:name w:val="c6"/>
    <w:basedOn w:val="a0"/>
    <w:rsid w:val="00AE3B41"/>
  </w:style>
  <w:style w:type="character" w:customStyle="1" w:styleId="c3">
    <w:name w:val="c3"/>
    <w:basedOn w:val="a0"/>
    <w:rsid w:val="00AE3B41"/>
  </w:style>
  <w:style w:type="character" w:customStyle="1" w:styleId="c2">
    <w:name w:val="c2"/>
    <w:basedOn w:val="a0"/>
    <w:rsid w:val="00AE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1046</Words>
  <Characters>5968</Characters>
  <Application>Microsoft Office Word</Application>
  <DocSecurity>0</DocSecurity>
  <Lines>49</Lines>
  <Paragraphs>13</Paragraphs>
  <ScaleCrop>false</ScaleCrop>
  <Company>diakov.net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2020-10-25T07:52:00Z</dcterms:created>
  <dcterms:modified xsi:type="dcterms:W3CDTF">2020-10-25T07:55:00Z</dcterms:modified>
</cp:coreProperties>
</file>