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96" w:rsidRDefault="00CC5196" w:rsidP="00CC5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CC5196" w:rsidRDefault="00CC5196" w:rsidP="00CC5196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Дом, в котором я живу. Моя Родина. День Единства».</w:t>
      </w:r>
    </w:p>
    <w:p w:rsidR="00CC5196" w:rsidRDefault="00CC5196" w:rsidP="00CC5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02.11.2020 по 06.11.2020 г.</w:t>
      </w:r>
    </w:p>
    <w:p w:rsidR="00CC5196" w:rsidRDefault="00CC5196" w:rsidP="00CC51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06</w:t>
      </w:r>
      <w:r>
        <w:rPr>
          <w:rFonts w:ascii="Times New Roman" w:hAnsi="Times New Roman" w:cs="Times New Roman"/>
          <w:b/>
          <w:sz w:val="28"/>
          <w:szCs w:val="28"/>
        </w:rPr>
        <w:t>.11.2020 г.</w:t>
      </w:r>
    </w:p>
    <w:p w:rsidR="00CC5196" w:rsidRDefault="00CC5196" w:rsidP="00CC5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Рассказывание на тему «Растения огорода».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акварель; альбомные листы; картинки «Растения огорода»; иллюстрации с изображением транспорта.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Организационный момент.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FD305F4" wp14:editId="10237FB7">
            <wp:extent cx="4029075" cy="4340413"/>
            <wp:effectExtent l="0" t="0" r="0" b="3175"/>
            <wp:docPr id="1" name="Рисунок 1" descr="https://printonic.ru/uploads/images/2016/03/26/img_56f68fccd6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ntonic.ru/uploads/images/2016/03/26/img_56f68fccd63b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524" cy="434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обращает внимание на куклу «</w:t>
      </w:r>
      <w:proofErr w:type="spellStart"/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Огуречик</w:t>
      </w:r>
      <w:proofErr w:type="spellEnd"/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Ребята, кто это пришел к нам в гости? </w:t>
      </w:r>
      <w:proofErr w:type="spellStart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</w:t>
      </w:r>
      <w:proofErr w:type="spellEnd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 у тебя в узелочке?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вынимает овощи, дети называют их.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Морковка, картофель, капуста – овощи. Из этих овощей можно сварить овощной суп. </w:t>
      </w:r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надевает фартук.) </w:t>
      </w: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давайте расскажем </w:t>
      </w:r>
      <w:proofErr w:type="spellStart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Огуречику</w:t>
      </w:r>
      <w:proofErr w:type="spellEnd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чем ваши мамы варят суп? Куда надо поставить кастрюлю? Что в нее налить?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Сюжетно-ролевая игра «Варим суп».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Приготовим овощи для супа. Отгадайте, какой овощ я сейчас буду готовить: длинная, красная, вкусная, сладкая, растет на грядке. Что это? Как вы догадались, что это морковка? Какого цвета морковь? Покажите, какая она длинная. Какая морковка на вкус? Послушайте загадку еще раз. </w:t>
      </w: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Морковку надо почистить. Чем я буду чистить морковку? Надо натереть ее на терке – вот так. Что я делаю? Покажите, как я это делаю.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Дети, помогите </w:t>
      </w:r>
      <w:proofErr w:type="spellStart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Огуречику</w:t>
      </w:r>
      <w:proofErr w:type="spellEnd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отгадать, что еще я положу в суп? Круглый, коричневый, почистишь – белый. Его варят, жарят и толкут. Что это? Картофель тоже надо почистить. Посмотрите, картошка внутри белая. Сейчас я ее порежу. Что я делаю? Положи, Саша, картошку в кастрюлю.</w:t>
      </w:r>
    </w:p>
    <w:p w:rsidR="001A5895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А что еще выросло на грядке – большое, круглое, белое, хрустящее?</w:t>
      </w:r>
    </w:p>
    <w:p w:rsidR="001A5895" w:rsidRDefault="001A5895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B7A7B3" wp14:editId="7D03E913">
            <wp:extent cx="2790825" cy="3048000"/>
            <wp:effectExtent l="0" t="0" r="9525" b="0"/>
            <wp:docPr id="2" name="Рисунок 2" descr="https://im0-tub-ru.yandex.net/i?id=076161e15e1bdaddf99789bcb99b1536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076161e15e1bdaddf99789bcb99b1536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(Капуста.) </w:t>
      </w: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 много у капусты листьев – одежек. Но «одежка» эта не застегивается на пуговицы. Про капусту есть загадка: «Семьдесят одежек, нет ни петельки, ни пуговицы». Я порежу капусту, а Оля положит ее в суп.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Вот и варится наш суп. Что мы положили в суп? И морковка, и картошка, и капуста – все это овощи. Какой суп мы варим? </w:t>
      </w:r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(Овощной.)</w:t>
      </w: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про нашего гостя мы забыли? В овощном супе нужен огурец? Нет, не нужен. Огурец кладут в салат.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«Узнай овощ».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угадывают овощи, накрытые салфеткой, на ощупь.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Наш овощной суп сварился. Давайте угостим овощным супом наших кукол.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Проговаривание </w:t>
      </w:r>
      <w:proofErr w:type="spellStart"/>
      <w:r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заклички</w:t>
      </w:r>
      <w:proofErr w:type="spellEnd"/>
      <w:r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Когда нет дождя или идет небольшой дождик, обычно хором поют, закликая дождь: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дождь дождем,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давно тебя ждем: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чистой водицей,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шелковой </w:t>
      </w:r>
      <w:proofErr w:type="spellStart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травицей</w:t>
      </w:r>
      <w:proofErr w:type="spellEnd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лазоревым цветом,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теплым летом!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пуще припусти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пшеницу, на гречи.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горох, на ячмень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Поливай весь долгий день!</w:t>
      </w:r>
    </w:p>
    <w:p w:rsidR="00CC5196" w:rsidRP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просо, на рожь</w:t>
      </w:r>
    </w:p>
    <w:p w:rsidR="00CC5196" w:rsidRDefault="00CC5196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Поливай, сколько </w:t>
      </w:r>
      <w:proofErr w:type="spellStart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хошь</w:t>
      </w:r>
      <w:proofErr w:type="spellEnd"/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A5895" w:rsidRPr="00CC5196" w:rsidRDefault="001A5895" w:rsidP="00CC5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5196" w:rsidRPr="00CC5196" w:rsidRDefault="001A5895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CC5196"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Изобразительная деятельность.</w:t>
      </w:r>
      <w:r w:rsidR="00CC5196"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Рисование.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 «Грузовая машина».</w:t>
      </w:r>
    </w:p>
    <w:p w:rsid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Уточнить у детей, как можно нарисовать машины. Воспитатель показывает изображение грузовых машин. Показывает приёмы изображения красками кабины, кузова, колёс. Дети рисуют грузовые машины, затем предлагают, что можно изобразить в кузове: овощи, фрукты, кирпичи и др.</w:t>
      </w:r>
    </w:p>
    <w:p w:rsidR="001A5895" w:rsidRPr="00CC5196" w:rsidRDefault="001A5895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0E20F1" wp14:editId="49DF4C37">
            <wp:extent cx="4152900" cy="3733800"/>
            <wp:effectExtent l="0" t="0" r="0" b="0"/>
            <wp:docPr id="3" name="Рисунок 3" descr="https://ja-rastu.ru/uploads/posts/2014-07/1404322593_samosval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ja-rastu.ru/uploads/posts/2014-07/1404322593_samosval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 какую игру сегодня играли?</w:t>
      </w:r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нового узнали?</w:t>
      </w:r>
    </w:p>
    <w:p w:rsid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Что изобразили на своих рисунках?</w:t>
      </w:r>
    </w:p>
    <w:p w:rsidR="001A5895" w:rsidRDefault="001A5895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895" w:rsidRDefault="001A5895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3.Физическая культура.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3803"/>
        <w:gridCol w:w="1276"/>
        <w:gridCol w:w="2410"/>
      </w:tblGrid>
      <w:tr w:rsidR="001A5895" w:rsidRPr="001A5895" w:rsidTr="001A5895">
        <w:trPr>
          <w:trHeight w:val="180"/>
        </w:trPr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3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1A5895" w:rsidRPr="001A5895" w:rsidRDefault="001A5895" w:rsidP="001A58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1A5895" w:rsidRPr="001A5895" w:rsidTr="001A5895">
        <w:trPr>
          <w:trHeight w:val="40"/>
        </w:trPr>
        <w:tc>
          <w:tcPr>
            <w:tcW w:w="1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Задачи:</w:t>
            </w:r>
          </w:p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Повторить бег с перешагиванием через предметы; развивать точность движений и ловкость в игровом упражнении с мячом; упражнять в беге и равновесии.</w:t>
            </w:r>
          </w:p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Пособия</w:t>
            </w:r>
            <w:r w:rsidRPr="001A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Ленточки для игры, З мяча (диаметр 20—25 см), 4 шнура, 2 кубика.</w:t>
            </w:r>
          </w:p>
        </w:tc>
        <w:tc>
          <w:tcPr>
            <w:tcW w:w="3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1 часть</w:t>
            </w: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. Ходьба в колонне по одному, по сигналу воспитателя бег с перешагиванием через шнуры попеременно правой и левой ногой, без паузы; ходьба врассыпную, на сигнал воспитателя: «Стоп» — остановиться и встать на одной ноге, руки на поясе. Упражнения в ходьбе и беге чередуются.</w:t>
            </w:r>
          </w:p>
          <w:p w:rsidR="001A5895" w:rsidRPr="001A5895" w:rsidRDefault="001A5895" w:rsidP="001A589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2 часть. Игровые упражнения.</w:t>
            </w:r>
          </w:p>
          <w:p w:rsidR="001A5895" w:rsidRPr="001A5895" w:rsidRDefault="001A5895" w:rsidP="001A5895">
            <w:pPr>
              <w:numPr>
                <w:ilvl w:val="0"/>
                <w:numId w:val="1"/>
              </w:numPr>
              <w:spacing w:after="0" w:line="240" w:lineRule="auto"/>
              <w:ind w:left="6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«Мяч водящему».</w:t>
            </w: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 Играющие строятся в три-четыре колонны. На расстоянии 2—2,5 м от первых игроков становятся водящие с мячом в руках. Воспитатель проводит черту (кладет шнур) для игроков всех колонн и для водящих.</w:t>
            </w:r>
          </w:p>
          <w:p w:rsidR="001A5895" w:rsidRPr="001A5895" w:rsidRDefault="001A5895" w:rsidP="001A5895">
            <w:pPr>
              <w:numPr>
                <w:ilvl w:val="0"/>
                <w:numId w:val="1"/>
              </w:numPr>
              <w:spacing w:after="0" w:line="240" w:lineRule="auto"/>
              <w:ind w:left="6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«По мостику».</w:t>
            </w: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 Из шнуров выкладывается дорожка (ширина 15 см), посредине ставится кубик. Воспитатель предлагает пройти «по мостику» на носочках, руки за головой, на середине перешагнуть через препятствие и пройти дальше (2—3 раза).</w:t>
            </w:r>
          </w:p>
          <w:p w:rsidR="001A5895" w:rsidRPr="001A5895" w:rsidRDefault="001A5895" w:rsidP="001A5895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Подвижная игра</w:t>
            </w: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 </w:t>
            </w: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«</w:t>
            </w:r>
            <w:proofErr w:type="spellStart"/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Ловишки</w:t>
            </w:r>
            <w:proofErr w:type="spellEnd"/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».</w:t>
            </w: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 (с ленточками)</w:t>
            </w:r>
          </w:p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Ш часть</w:t>
            </w: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. </w:t>
            </w:r>
            <w:r w:rsidRPr="001A5895">
              <w:rPr>
                <w:rFonts w:ascii="Georgia" w:eastAsia="Times New Roman" w:hAnsi="Georgia" w:cs="Arial"/>
                <w:b/>
                <w:bCs/>
                <w:color w:val="2A2723"/>
                <w:sz w:val="21"/>
                <w:szCs w:val="21"/>
                <w:lang w:eastAsia="ru-RU"/>
              </w:rPr>
              <w:t>Игра малой подвижности «Затейники»</w:t>
            </w: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И.У.</w:t>
            </w:r>
          </w:p>
        </w:tc>
      </w:tr>
      <w:tr w:rsidR="001A5895" w:rsidRPr="001A5895" w:rsidTr="001A5895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A5895" w:rsidRPr="001A5895" w:rsidRDefault="001A5895" w:rsidP="001A589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(1</w:t>
            </w:r>
            <w:proofErr w:type="gramStart"/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>).По</w:t>
            </w:r>
            <w:proofErr w:type="gramEnd"/>
            <w:r w:rsidRPr="001A5895">
              <w:rPr>
                <w:rFonts w:ascii="Georgia" w:eastAsia="Times New Roman" w:hAnsi="Georgia" w:cs="Arial"/>
                <w:color w:val="2A2723"/>
                <w:sz w:val="21"/>
                <w:szCs w:val="21"/>
                <w:lang w:eastAsia="ru-RU"/>
              </w:rPr>
              <w:t xml:space="preserve"> сигналу воспитателя водящие бросают мячи первым игрокам колонн, а те возвращают их водящим и перебегают в конец своей колонны (вся колонна друг за другом постепенно передвигается к исходной линии). Когда первым в колонне снова окажется игрок, начавший игру, он поднимает вверх руку команда победила. Игра повторяется.</w:t>
            </w:r>
          </w:p>
        </w:tc>
      </w:tr>
    </w:tbl>
    <w:p w:rsidR="001A5895" w:rsidRPr="00CC5196" w:rsidRDefault="001A5895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C5196" w:rsidRPr="00CC5196" w:rsidRDefault="00CC5196" w:rsidP="00CC519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A35" w:rsidRPr="00CC5196" w:rsidRDefault="00402A35">
      <w:pPr>
        <w:rPr>
          <w:rFonts w:ascii="Times New Roman" w:hAnsi="Times New Roman" w:cs="Times New Roman"/>
          <w:sz w:val="28"/>
          <w:szCs w:val="28"/>
        </w:rPr>
      </w:pPr>
    </w:p>
    <w:sectPr w:rsidR="00402A35" w:rsidRPr="00CC5196" w:rsidSect="001A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A57"/>
    <w:multiLevelType w:val="multilevel"/>
    <w:tmpl w:val="D4AE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96"/>
    <w:rsid w:val="001A5895"/>
    <w:rsid w:val="00402A35"/>
    <w:rsid w:val="00CC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37B4"/>
  <w15:chartTrackingRefBased/>
  <w15:docId w15:val="{32F20F39-13CD-4C58-946A-3A47B333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1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2020-10-25T10:53:00Z</dcterms:created>
  <dcterms:modified xsi:type="dcterms:W3CDTF">2020-10-25T11:12:00Z</dcterms:modified>
</cp:coreProperties>
</file>