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81" w:rsidRDefault="00153981" w:rsidP="00153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153981" w:rsidRDefault="00153981" w:rsidP="00153981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Семья. День матери».</w:t>
      </w:r>
    </w:p>
    <w:p w:rsidR="00153981" w:rsidRDefault="00153981" w:rsidP="00153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23.11.2020 по 27.11.2020 г.</w:t>
      </w:r>
    </w:p>
    <w:p w:rsidR="00153981" w:rsidRDefault="00153981" w:rsidP="00153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24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153981" w:rsidRDefault="00153981" w:rsidP="00153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 (ФЭМП). </w:t>
      </w:r>
      <w:r>
        <w:rPr>
          <w:rFonts w:ascii="Times New Roman" w:hAnsi="Times New Roman" w:cs="Times New Roman"/>
          <w:sz w:val="28"/>
          <w:szCs w:val="28"/>
        </w:rPr>
        <w:t>Тема: «Геометрические фигуры. Ориентирование в пространстве. Счёт до 4».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части геометрических фигур, фишки круглые и квадратные, карточки с цифрами, картинки с изображением видов транспорта, мольберт.</w:t>
      </w:r>
    </w:p>
    <w:p w:rsid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приветствует детей. Сообщает тему урока.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с геометрическими фигурами.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геометрические фигуры, дети их называют. Затем дети получают части геометрических фигур и соединяют из них целое.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на развитие умения ориентироваться в пространстве.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выкладывают геометрические фигуры согласно указаниям воспитателя: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справа желтый квадрат, слева от него зеленый прямоугольник, левее от прямоугольника красный круг;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слева куб желтого цвета, слева от него синий овал, справа от овала желтый прямоугольник;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красный треугольник над синим квадратом, справа от квадрата зеленый прямоугольник.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Счет до 4.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указывает на картинки, прикрепленные к доске или мольберту, и задает вопросы: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Сколько машин едет направо? Закройте их фишками в форме квадрата </w:t>
      </w:r>
      <w:r w:rsidRPr="001539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(дает квадратные фишки).</w:t>
      </w: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машин едет налево? Закройте их фишками в форме круга </w:t>
      </w:r>
      <w:r w:rsidRPr="001539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(дает круглые фишки).</w:t>
      </w: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Каких машин больше?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Воспитатель показывает карточки с цифрами, дети называют цифры.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Дети показывают цифры, которые называет воспитатель.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Дети располагают цифры от 1 до 4 по порядку.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Воспитатель прикрепляет на доску четыре картинки. Дети считают их по порядку. Потом называют, какая первая, какая вторая картинка, и т. д.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3BDBD6" wp14:editId="3A6D8393">
            <wp:extent cx="3152775" cy="3171825"/>
            <wp:effectExtent l="0" t="0" r="9525" b="9525"/>
            <wp:docPr id="1" name="Рисунок 1" descr="https://konspekta.net/infopediasu/baza20/8238242607231.files/image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infopediasu/baza20/8238242607231.files/image08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Раскрасьте машинки.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Раскрасьте левую машинку зеленым цветом, последнюю – синим, после зеленой – желтым, перед синей – красным.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5D6849" wp14:editId="18766FBF">
            <wp:extent cx="4495800" cy="2095500"/>
            <wp:effectExtent l="0" t="0" r="0" b="0"/>
            <wp:docPr id="2" name="Рисунок 2" descr="https://konspekta.net/infopediasu/baza20/8238242607231.files/image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infopediasu/baza20/8238242607231.files/image08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Паровозик.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строятся за линией старта в 2 колонны по два. По сигналу первая пара бежит до стула, который стоит напротив каждой команды. Обегают стул и возвращаются назад к своей команде, вставая в конце колонны. Начинают бег вторые пары. Дети бегут, держась за руки.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машине по кочкам.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строятся за линией старта в 2 колонны по два человека. Второй ребенок кладет руки на пояс первому. </w:t>
      </w:r>
      <w:proofErr w:type="gramStart"/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Напротив</w:t>
      </w:r>
      <w:proofErr w:type="gramEnd"/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команды стоит стул. По сигналу воспитателя дети должны допрыгать до стула, обогнуть его и прыжками вернуться к своей команде. Как только первая пара перешла линию старта, вторая пара начинает прыжки.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Веселые поезда.</w:t>
      </w:r>
    </w:p>
    <w:p w:rsid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Играющие делятся на две команды. Встают в колонны за линией старта. </w:t>
      </w:r>
      <w:proofErr w:type="gramStart"/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Напротив</w:t>
      </w:r>
      <w:proofErr w:type="gramEnd"/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команды – в противоположной стороне группы – обозначается поворотный пункт (ставится кубик или кегля). По сигналу </w:t>
      </w: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первые игроки бегут вперед, обегают справа поворотный пункт, возвращаются к своей команде и берут за руку следующего игрока, пока все игроки не присоединятся к цепочке. Побеждает команда, первой составившая весь поезд. Во время бега не разрешается разъединять руки. В тему будет музыкальное сопровождение: фонограмма песни «Мы едем, едем, едем в далекие края».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 чем мы сегодня говорили? Что делали?</w:t>
      </w:r>
    </w:p>
    <w:p w:rsid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вам понравилось больше всего?</w:t>
      </w:r>
    </w:p>
    <w:p w:rsid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2.Физическая культура.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 31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Задачи.</w:t>
      </w: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детей в ходьбе и беге с изменением направления движения; в бросках мяча о землю и ловле его двумя руками; повторить ползание на четвереньках (рис. 5).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часть.</w:t>
      </w: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в колонне по одному, на сигнал воспитателя изменить направление (поворот кругом в движении); ходьба в колонне по одному, высоко поднимая колени, руки на поясе; переход на обычную ходьбу, бег врассыпную.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часть.</w:t>
      </w: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 развивающие упражнения с мячом.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И. п. - стойка ноги на ширине ступни, мяч в обеих руках вниз.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Поднять мяч вверх, поднимаясь на носки, потянуться, опустить мяч, вернуться в исходное положение (4-5 раз).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И. п. - стойка ноги на ширине ступни, мяч у груди. Присесть, мяч вынести вперед, подняться, вернуться в исходное положение (5-6 раз). 3. И. п. - сидя, ноги врозь, мяч в согнутых руках перед собой. Наклониться, прокатить мяч от одной ноги к другой, выпрямиться, вернуться в исходное положение (6 раз).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 п. - лежа на спине, мяч в прямых руках за головой. Согнуть колени, коснуться их мячом, выпрямиться, вернуться в исходное положение (5-6 раз).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И. п. - стойка ноги слегка расставлены, руки произвольно, мяч на полу. Прыжки на двух ногах в обе стороны (3-4 раза), с небольшой паузой между серией прыжков.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виды движений.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Броски мяча о землю и ловля его двумя руками (10-12 раз). Дети располагаются произвольно по всему залу.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Ползание по гимнастической скамейке с опорой на ладони и колени.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показа и объяснения дети самостоятельно выполняют упражнение в бросках мяча в произвольном темпе. Основное внимание воспитатель уделяет правильному исходному положению - ноги слегка расставлены, руки согнуты в локтях, мяч в правой или в левой руке. Бросать мяч о пол следует одной рукой, а ловить двумя руками, стараясь не прижимать его к себе.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Подвижная игра «Лиса и куры». На одной стороне зала находится «курятник» (можно использовать гимнастическую скамейку). В «курятнике» </w:t>
      </w: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«насесте» сидят «куры». На противоположной стороне зала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«нора» лисы. Все свободное место - это двор.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играющих назначается лисой, остальные дети - куры. По сигналу воспитателя «куры» прыгают с насеста, бегают по двору, хлопают крыльями, клюют зерна. По сигналу: «Лиса!» - «куры» убегают. «Лиса» старается поймать «кур». Не успевшую спастись «курицу» она уводит в свою нору. Игра возобновляется. Когда «лиса» поймает 2-3 «кур», выбирается другая «лиса».</w:t>
      </w:r>
    </w:p>
    <w:p w:rsidR="00153981" w:rsidRPr="00153981" w:rsidRDefault="00153981" w:rsidP="00153981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часть.</w:t>
      </w:r>
      <w:r w:rsidRPr="0015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в колонне по одному.</w:t>
      </w:r>
    </w:p>
    <w:p w:rsidR="00153981" w:rsidRPr="00153981" w:rsidRDefault="00153981" w:rsidP="00153981">
      <w:pPr>
        <w:shd w:val="clear" w:color="auto" w:fill="FFFFFF"/>
        <w:spacing w:before="100" w:beforeAutospacing="1" w:after="100" w:afterAutospacing="1" w:line="240" w:lineRule="auto"/>
        <w:ind w:left="300" w:right="30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981" w:rsidRPr="00153981" w:rsidRDefault="00153981" w:rsidP="0015398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7328B" w:rsidRPr="00153981" w:rsidRDefault="0087328B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87328B" w:rsidRPr="0015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81"/>
    <w:rsid w:val="00153981"/>
    <w:rsid w:val="0087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19D9"/>
  <w15:chartTrackingRefBased/>
  <w15:docId w15:val="{2341CF6D-DE36-47AF-A68D-321DB978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8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822</Words>
  <Characters>4688</Characters>
  <Application>Microsoft Office Word</Application>
  <DocSecurity>0</DocSecurity>
  <Lines>39</Lines>
  <Paragraphs>10</Paragraphs>
  <ScaleCrop>false</ScaleCrop>
  <Company>diakov.net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2020-11-01T13:38:00Z</dcterms:created>
  <dcterms:modified xsi:type="dcterms:W3CDTF">2020-11-01T13:47:00Z</dcterms:modified>
</cp:coreProperties>
</file>