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0" w:rsidRDefault="002C7080" w:rsidP="002C7080">
      <w:pPr>
        <w:pStyle w:val="c12"/>
        <w:shd w:val="clear" w:color="auto" w:fill="FFFFFF"/>
        <w:spacing w:before="0" w:beforeAutospacing="0" w:after="0" w:afterAutospacing="0"/>
        <w:ind w:firstLine="360"/>
        <w:jc w:val="center"/>
        <w:rPr>
          <w:rStyle w:val="c7"/>
          <w:b/>
          <w:bCs/>
          <w:i/>
          <w:iCs/>
          <w:color w:val="548DD4"/>
          <w:sz w:val="40"/>
          <w:szCs w:val="40"/>
        </w:rPr>
      </w:pPr>
      <w:r w:rsidRPr="002C7080">
        <w:rPr>
          <w:rStyle w:val="c7"/>
          <w:b/>
          <w:bCs/>
          <w:i/>
          <w:iCs/>
          <w:color w:val="548DD4"/>
          <w:sz w:val="40"/>
          <w:szCs w:val="40"/>
        </w:rPr>
        <w:t>Памятка для родителей</w:t>
      </w:r>
    </w:p>
    <w:p w:rsidR="002C7080" w:rsidRPr="002C7080" w:rsidRDefault="002C7080" w:rsidP="002C7080">
      <w:pPr>
        <w:pStyle w:val="c12"/>
        <w:shd w:val="clear" w:color="auto" w:fill="FFFFFF"/>
        <w:spacing w:before="0" w:beforeAutospacing="0" w:after="0" w:afterAutospacing="0"/>
        <w:ind w:firstLine="360"/>
        <w:jc w:val="center"/>
        <w:rPr>
          <w:rFonts w:ascii="Calibri" w:hAnsi="Calibri"/>
          <w:color w:val="000000"/>
          <w:sz w:val="40"/>
          <w:szCs w:val="40"/>
        </w:rPr>
      </w:pPr>
      <w:r>
        <w:rPr>
          <w:rStyle w:val="c7"/>
          <w:b/>
          <w:bCs/>
          <w:i/>
          <w:iCs/>
          <w:color w:val="548DD4"/>
          <w:sz w:val="40"/>
          <w:szCs w:val="40"/>
        </w:rPr>
        <w:t>Средней группы</w:t>
      </w:r>
    </w:p>
    <w:p w:rsidR="002C7080" w:rsidRPr="002C7080" w:rsidRDefault="002C7080" w:rsidP="002C7080">
      <w:pPr>
        <w:pStyle w:val="c12"/>
        <w:shd w:val="clear" w:color="auto" w:fill="FFFFFF"/>
        <w:spacing w:before="0" w:beforeAutospacing="0" w:after="0" w:afterAutospacing="0"/>
        <w:ind w:firstLine="360"/>
        <w:jc w:val="center"/>
        <w:rPr>
          <w:rFonts w:ascii="Calibri" w:hAnsi="Calibri"/>
          <w:color w:val="000000"/>
          <w:sz w:val="40"/>
          <w:szCs w:val="40"/>
        </w:rPr>
      </w:pPr>
      <w:r w:rsidRPr="002C7080">
        <w:rPr>
          <w:rStyle w:val="c7"/>
          <w:b/>
          <w:bCs/>
          <w:i/>
          <w:iCs/>
          <w:color w:val="548DD4"/>
          <w:sz w:val="40"/>
          <w:szCs w:val="40"/>
        </w:rPr>
        <w:t>"ЗИМУШКА-ЗИМА!</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Зима – особое время для любого ребенка: каникулы, новогодние подарки, елка, Рождество. С приходом зимы в жизни ребенка и его родителей становится намного больше положительных эмоций.</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Дети с удовольствием катаются на санках, кидают снежки, лепят снеговика или «снежную бабу», строят снежные замки и крепости. Даже игра в догонялки становится более интересной в случае наличия снега и труднопроходимых заснеженных мест. Зимой малышу интересно играть на улице даже одному, но гораздо больше радости приносят совместные занятия.</w:t>
      </w:r>
    </w:p>
    <w:p w:rsidR="002C7080" w:rsidRDefault="002C7080" w:rsidP="002C7080">
      <w:pPr>
        <w:pStyle w:val="c17"/>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Зимние опыты</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Зимняя прогулка может быть очень познавательной. Во время прогулки удобно рассказать детям о природных явлениях, свойствах живой и неживой природы. Рассмотрев снег в лупу, ребенок увидит, что все снежинки разные. Обратите внимание ребенка, как легко дышится в морозный день. Объясните, что это происходит потому, что падающий снег забирает из воздуха мельчайшие частицы пыли, которая есть и зимой, и воздух становится чистым, свежим.</w:t>
      </w:r>
    </w:p>
    <w:p w:rsidR="002C7080" w:rsidRDefault="002C7080" w:rsidP="002C7080">
      <w:pPr>
        <w:pStyle w:val="c17"/>
        <w:shd w:val="clear" w:color="auto" w:fill="FFFFFF"/>
        <w:spacing w:before="0" w:beforeAutospacing="0" w:after="0" w:afterAutospacing="0"/>
        <w:ind w:firstLine="360"/>
        <w:jc w:val="center"/>
        <w:rPr>
          <w:rFonts w:ascii="Calibri" w:hAnsi="Calibri"/>
          <w:color w:val="000000"/>
          <w:sz w:val="20"/>
          <w:szCs w:val="20"/>
        </w:rPr>
      </w:pPr>
      <w:r>
        <w:rPr>
          <w:rStyle w:val="c7"/>
          <w:b/>
          <w:bCs/>
          <w:i/>
          <w:iCs/>
          <w:color w:val="548DD4"/>
          <w:sz w:val="28"/>
          <w:szCs w:val="28"/>
        </w:rPr>
        <w:t>Как образуются осадки</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Для этого опыта на прогулку надо взять термос с горячей водой и тарелку. Открыв термос, ребенок видит пар. Подержав над паром холодную тарелку, он видит, что пар превращается в капельки воды. Затем эту запотевшую тарелку оставляют до конца прогулки, и ребенок увидит на ней образование инея.</w:t>
      </w:r>
    </w:p>
    <w:p w:rsidR="002C7080" w:rsidRDefault="002C7080" w:rsidP="002C7080">
      <w:pPr>
        <w:pStyle w:val="c17"/>
        <w:shd w:val="clear" w:color="auto" w:fill="FFFFFF"/>
        <w:spacing w:before="0" w:beforeAutospacing="0" w:after="0" w:afterAutospacing="0"/>
        <w:ind w:firstLine="360"/>
        <w:jc w:val="center"/>
        <w:rPr>
          <w:rFonts w:ascii="Calibri" w:hAnsi="Calibri"/>
          <w:color w:val="000000"/>
          <w:sz w:val="20"/>
          <w:szCs w:val="20"/>
        </w:rPr>
      </w:pPr>
      <w:r>
        <w:rPr>
          <w:rStyle w:val="c7"/>
          <w:b/>
          <w:bCs/>
          <w:i/>
          <w:iCs/>
          <w:color w:val="548DD4"/>
          <w:sz w:val="28"/>
          <w:szCs w:val="28"/>
        </w:rPr>
        <w:t>Как снег согревает землю?</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Перед прогулкой налейте в две одинаковые бутылки теплую воду. Затем одну из бутылок надо поставить на открытое место, а другую закопать в снег, не утрамбовывая его. Через некоторое время можно сравнить, в какой бутылке вода остыла меньше (в той, что была под снегом, и ребенок выяснит, что снег сохраняет тепло.</w:t>
      </w:r>
    </w:p>
    <w:p w:rsidR="002C7080" w:rsidRDefault="002C7080" w:rsidP="002C7080">
      <w:pPr>
        <w:pStyle w:val="c17"/>
        <w:shd w:val="clear" w:color="auto" w:fill="FFFFFF"/>
        <w:spacing w:before="0" w:beforeAutospacing="0" w:after="0" w:afterAutospacing="0"/>
        <w:ind w:firstLine="360"/>
        <w:jc w:val="center"/>
        <w:rPr>
          <w:rFonts w:ascii="Calibri" w:hAnsi="Calibri"/>
          <w:color w:val="000000"/>
          <w:sz w:val="20"/>
          <w:szCs w:val="20"/>
        </w:rPr>
      </w:pPr>
      <w:r>
        <w:rPr>
          <w:rStyle w:val="c7"/>
          <w:b/>
          <w:bCs/>
          <w:i/>
          <w:iCs/>
          <w:color w:val="548DD4"/>
          <w:sz w:val="28"/>
          <w:szCs w:val="28"/>
        </w:rPr>
        <w:t>Мыльные пузыри на морозе.</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Возьмите на прогулку жидкость для мыльных пузырей: разведенный в снеговой воде шампунь или мыло, в который добавлено небольшое количество чистого глицерина, и пластмассовую трубку от шариковой ручки. Выдувая мыльные пузыри на морозе, ребенок рассмотрит мелкие кристаллики, возникающие на поверхности пузырей, которые быстро разрастаются. Если дать возможность закристаллизовавшемуся пузырю упасть, он не разобьется, на нем появятся вмятины. Пластичность пленки – следствие малости ее толщины.</w:t>
      </w:r>
    </w:p>
    <w:p w:rsidR="002C7080" w:rsidRDefault="002C7080" w:rsidP="002C7080">
      <w:pPr>
        <w:pStyle w:val="c11"/>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Здоровье ребенка зимой</w:t>
      </w:r>
    </w:p>
    <w:p w:rsidR="002C7080" w:rsidRDefault="002C7080" w:rsidP="002C7080">
      <w:pPr>
        <w:pStyle w:val="c17"/>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Выбор одежды</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lastRenderedPageBreak/>
        <w:t xml:space="preserve">Зимой следует особенно позаботится о надлежащей одежде для детей. Их перед выходом из дома лучше одеть в многослойную одежду. В мокрой одежде очень легко простудиться, поэтому желательно выбирать непромокаемую. Одна из главных ошибок – чрезмерное укутывание ребенка, и, как следствие, перегрев. Стоит помнить о том, </w:t>
      </w:r>
      <w:proofErr w:type="gramStart"/>
      <w:r>
        <w:rPr>
          <w:rStyle w:val="c3"/>
          <w:color w:val="000000"/>
          <w:sz w:val="28"/>
          <w:szCs w:val="28"/>
        </w:rPr>
        <w:t>что</w:t>
      </w:r>
      <w:proofErr w:type="gramEnd"/>
      <w:r>
        <w:rPr>
          <w:rStyle w:val="c3"/>
          <w:color w:val="000000"/>
          <w:sz w:val="28"/>
          <w:szCs w:val="28"/>
        </w:rPr>
        <w:t xml:space="preserve"> перегрев организма может быть опаснее, чем легкое переохлаждение, и не одевать на прогулку слишком тяжелой и теплой одежды.</w:t>
      </w:r>
    </w:p>
    <w:p w:rsidR="002C7080" w:rsidRDefault="002C7080" w:rsidP="002C7080">
      <w:pPr>
        <w:pStyle w:val="c17"/>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Защита кожи лица</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Зимой кожа малыша подвергается воздействию низких температур и морозного воздуха. Перед выходом на улицу следует особенно позаботится о лице ребенка: за 15-20 минут до запланированного выхода из дома следует смазать область вокруг рта кремом. В сильные морозы используйте крем «Морозко» или «Румяные щечки».</w:t>
      </w:r>
    </w:p>
    <w:p w:rsidR="002C7080" w:rsidRDefault="002C7080" w:rsidP="002C7080">
      <w:pPr>
        <w:pStyle w:val="c17"/>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Защита от инфекций</w:t>
      </w:r>
    </w:p>
    <w:p w:rsidR="002C7080" w:rsidRDefault="002C7080" w:rsidP="002C7080">
      <w:pPr>
        <w:pStyle w:val="c2"/>
        <w:shd w:val="clear" w:color="auto" w:fill="FFFFFF"/>
        <w:spacing w:before="0" w:beforeAutospacing="0" w:after="0" w:afterAutospacing="0"/>
        <w:ind w:firstLine="360"/>
        <w:jc w:val="both"/>
        <w:rPr>
          <w:rFonts w:ascii="Calibri" w:hAnsi="Calibri"/>
          <w:color w:val="000000"/>
          <w:sz w:val="20"/>
          <w:szCs w:val="20"/>
        </w:rPr>
      </w:pPr>
      <w:r>
        <w:rPr>
          <w:rStyle w:val="c3"/>
          <w:color w:val="000000"/>
          <w:sz w:val="28"/>
          <w:szCs w:val="28"/>
        </w:rPr>
        <w:t>Самая большая угроза подхватить простудные или инфекционные заболевания не на детской площадке или во дворе, а в транспорте, магазине или торговом центре. Постарайтесь ограничить посещения с ребенком многолюдных мест.</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Подвижные игры для младших дошкольников</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Игры и забавы с санками</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Санный круг</w:t>
      </w:r>
    </w:p>
    <w:p w:rsidR="002C7080" w:rsidRDefault="002C7080" w:rsidP="002C7080">
      <w:pPr>
        <w:pStyle w:val="c4"/>
        <w:shd w:val="clear" w:color="auto" w:fill="FFFFFF"/>
        <w:spacing w:before="0" w:beforeAutospacing="0" w:after="0" w:afterAutospacing="0"/>
        <w:ind w:firstLine="284"/>
        <w:jc w:val="both"/>
        <w:rPr>
          <w:rFonts w:ascii="Calibri" w:hAnsi="Calibri"/>
          <w:color w:val="000000"/>
          <w:sz w:val="20"/>
          <w:szCs w:val="20"/>
        </w:rPr>
      </w:pPr>
      <w:r>
        <w:rPr>
          <w:rStyle w:val="c3"/>
          <w:color w:val="000000"/>
          <w:sz w:val="28"/>
          <w:szCs w:val="28"/>
        </w:rPr>
        <w:t>    В</w:t>
      </w:r>
      <w:r>
        <w:rPr>
          <w:rStyle w:val="c18"/>
          <w:b/>
          <w:bCs/>
          <w:color w:val="000000"/>
          <w:sz w:val="28"/>
          <w:szCs w:val="28"/>
        </w:rPr>
        <w:t> </w:t>
      </w:r>
      <w:r>
        <w:rPr>
          <w:rStyle w:val="c3"/>
          <w:color w:val="000000"/>
          <w:sz w:val="28"/>
          <w:szCs w:val="28"/>
        </w:rPr>
        <w:t>этой игре участвуют несколько человек. Санки расставляются по большому кругу на расстоянии не менее 2—3 м друг от друга. Каждый играющий становится около своих санок внутри круга. Взрослый предлагает детям выступить в роли «шоферов». «Шоферы едут» на своих «автомобилях» по дороге (кругу). Около санок «автомобили» останавливаются, «шоферы» выходят и присаживаются на них отдохнуть. Потом они снова садятся «в машины» и едут до следующей остановки. Если рейс длинный (большой круг), «автомобили» двигаются до сигнала взрослого «Остановка!». Движение возобновляется только по указанию взрослого.</w:t>
      </w:r>
    </w:p>
    <w:p w:rsidR="002C7080" w:rsidRDefault="002C7080" w:rsidP="002C7080">
      <w:pPr>
        <w:pStyle w:val="c17"/>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Санная путаница</w:t>
      </w:r>
    </w:p>
    <w:p w:rsidR="002C7080" w:rsidRDefault="002C7080" w:rsidP="002C7080">
      <w:pPr>
        <w:pStyle w:val="c5"/>
        <w:shd w:val="clear" w:color="auto" w:fill="FFFFFF"/>
        <w:spacing w:before="0" w:beforeAutospacing="0" w:after="0" w:afterAutospacing="0"/>
        <w:ind w:firstLine="426"/>
        <w:jc w:val="both"/>
        <w:rPr>
          <w:rFonts w:ascii="Calibri" w:hAnsi="Calibri"/>
          <w:color w:val="000000"/>
          <w:sz w:val="20"/>
          <w:szCs w:val="20"/>
        </w:rPr>
      </w:pPr>
      <w:r>
        <w:rPr>
          <w:rStyle w:val="c3"/>
          <w:color w:val="000000"/>
          <w:sz w:val="28"/>
          <w:szCs w:val="28"/>
        </w:rPr>
        <w:t>Играющие колонной вслед за взрослым бегут то к одним, то к другим расставленным по краям площадки санкам. Добежав до них, колонна обегает санки и только потом направляется к следующим. Взрослый может предложить детям сделать два круга вокруг одних санок.</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Игры на снежной площадке</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Зима пришла!</w:t>
      </w:r>
    </w:p>
    <w:p w:rsidR="002C7080" w:rsidRDefault="002C7080" w:rsidP="002C7080">
      <w:pPr>
        <w:pStyle w:val="c5"/>
        <w:shd w:val="clear" w:color="auto" w:fill="FFFFFF"/>
        <w:spacing w:before="0" w:beforeAutospacing="0" w:after="0" w:afterAutospacing="0"/>
        <w:ind w:firstLine="426"/>
        <w:jc w:val="both"/>
        <w:rPr>
          <w:rFonts w:ascii="Calibri" w:hAnsi="Calibri"/>
          <w:color w:val="000000"/>
          <w:sz w:val="20"/>
          <w:szCs w:val="20"/>
        </w:rPr>
      </w:pPr>
      <w:r>
        <w:rPr>
          <w:rStyle w:val="c3"/>
          <w:color w:val="000000"/>
          <w:sz w:val="28"/>
          <w:szCs w:val="28"/>
        </w:rPr>
        <w:t>Дети разбегаются по площадке и прячутся (присаживаются на корточки за снежными валами, горкой, снеговиком). На слона взрослого «Сегодня тепло, Солнышко светит, идите гул</w:t>
      </w:r>
      <w:r>
        <w:rPr>
          <w:rStyle w:val="c3"/>
          <w:color w:val="000000"/>
          <w:sz w:val="28"/>
          <w:szCs w:val="28"/>
        </w:rPr>
        <w:t>ять!» дети выбегают из укрытий </w:t>
      </w:r>
      <w:bookmarkStart w:id="0" w:name="_GoBack"/>
      <w:bookmarkEnd w:id="0"/>
      <w:r>
        <w:rPr>
          <w:rStyle w:val="c3"/>
          <w:color w:val="000000"/>
          <w:sz w:val="28"/>
          <w:szCs w:val="28"/>
        </w:rPr>
        <w:t>и разбегаются по площадке. На сигнал «Зима пришла, холодно! скорей домой!» все бегут на свои места и снова прячутся.</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Снежинки и ветер</w:t>
      </w:r>
    </w:p>
    <w:p w:rsidR="002C7080" w:rsidRDefault="002C7080" w:rsidP="002C7080">
      <w:pPr>
        <w:pStyle w:val="c20"/>
        <w:shd w:val="clear" w:color="auto" w:fill="FFFFFF"/>
        <w:spacing w:before="0" w:beforeAutospacing="0" w:after="0" w:afterAutospacing="0"/>
        <w:jc w:val="both"/>
        <w:rPr>
          <w:rFonts w:ascii="Calibri" w:hAnsi="Calibri"/>
          <w:color w:val="000000"/>
          <w:sz w:val="20"/>
          <w:szCs w:val="20"/>
        </w:rPr>
      </w:pPr>
      <w:r>
        <w:rPr>
          <w:rStyle w:val="c3"/>
          <w:color w:val="000000"/>
          <w:sz w:val="28"/>
          <w:szCs w:val="28"/>
        </w:rPr>
        <w:t>В</w:t>
      </w:r>
      <w:r>
        <w:rPr>
          <w:rStyle w:val="c18"/>
          <w:b/>
          <w:bCs/>
          <w:color w:val="000000"/>
          <w:sz w:val="28"/>
          <w:szCs w:val="28"/>
        </w:rPr>
        <w:t> </w:t>
      </w:r>
      <w:r>
        <w:rPr>
          <w:rStyle w:val="c3"/>
          <w:color w:val="000000"/>
          <w:sz w:val="28"/>
          <w:szCs w:val="28"/>
        </w:rPr>
        <w:t>этой игре дети будут снежинками.   Они</w:t>
      </w:r>
      <w:r>
        <w:rPr>
          <w:rStyle w:val="c3"/>
          <w:color w:val="000000"/>
          <w:sz w:val="28"/>
          <w:szCs w:val="28"/>
        </w:rPr>
        <w:t> собираются </w:t>
      </w:r>
      <w:r>
        <w:rPr>
          <w:rStyle w:val="c3"/>
          <w:color w:val="000000"/>
          <w:sz w:val="28"/>
          <w:szCs w:val="28"/>
        </w:rPr>
        <w:t xml:space="preserve">в кружок и берутся за руки. По сигналу взрослого «Ветер задул сильный, сильный. Разлетайтесь, </w:t>
      </w:r>
      <w:r>
        <w:rPr>
          <w:rStyle w:val="c3"/>
          <w:color w:val="000000"/>
          <w:sz w:val="28"/>
          <w:szCs w:val="28"/>
        </w:rPr>
        <w:lastRenderedPageBreak/>
        <w:t xml:space="preserve">снежинки!» дети разбегаются в разные стороны, расставляют </w:t>
      </w:r>
      <w:proofErr w:type="gramStart"/>
      <w:r>
        <w:rPr>
          <w:rStyle w:val="c3"/>
          <w:color w:val="000000"/>
          <w:sz w:val="28"/>
          <w:szCs w:val="28"/>
        </w:rPr>
        <w:t>руки  в</w:t>
      </w:r>
      <w:proofErr w:type="gramEnd"/>
      <w:r>
        <w:rPr>
          <w:rStyle w:val="c3"/>
          <w:color w:val="000000"/>
          <w:sz w:val="28"/>
          <w:szCs w:val="28"/>
        </w:rPr>
        <w:t xml:space="preserve"> стороны, покачиваются, кружатся. По сигналу «Ветер стих! Возвращайтесь, снежинки, в кружок!» — собираются в кружок и берутся за руки.</w:t>
      </w:r>
    </w:p>
    <w:p w:rsidR="002C7080" w:rsidRDefault="002C7080" w:rsidP="002C7080">
      <w:pPr>
        <w:pStyle w:val="c14"/>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Найди Снегурочку</w:t>
      </w:r>
    </w:p>
    <w:p w:rsidR="002C7080" w:rsidRDefault="002C7080" w:rsidP="002C7080">
      <w:pPr>
        <w:pStyle w:val="c8"/>
        <w:shd w:val="clear" w:color="auto" w:fill="FFFFFF"/>
        <w:spacing w:before="0" w:beforeAutospacing="0" w:after="0" w:afterAutospacing="0"/>
        <w:ind w:firstLine="426"/>
        <w:jc w:val="both"/>
        <w:rPr>
          <w:rFonts w:ascii="Calibri" w:hAnsi="Calibri"/>
          <w:color w:val="000000"/>
          <w:sz w:val="20"/>
          <w:szCs w:val="20"/>
        </w:rPr>
      </w:pPr>
      <w:r>
        <w:rPr>
          <w:rStyle w:val="c3"/>
          <w:color w:val="000000"/>
          <w:sz w:val="28"/>
          <w:szCs w:val="28"/>
        </w:rPr>
        <w:t>Нарядите куклу Снегурочкой и спрячьте ее на участке.</w:t>
      </w:r>
    </w:p>
    <w:p w:rsidR="002C7080" w:rsidRDefault="002C7080" w:rsidP="002C7080">
      <w:pPr>
        <w:pStyle w:val="c8"/>
        <w:shd w:val="clear" w:color="auto" w:fill="FFFFFF"/>
        <w:spacing w:before="0" w:beforeAutospacing="0" w:after="0" w:afterAutospacing="0"/>
        <w:jc w:val="both"/>
        <w:rPr>
          <w:rFonts w:ascii="Calibri" w:hAnsi="Calibri"/>
          <w:color w:val="000000"/>
          <w:sz w:val="20"/>
          <w:szCs w:val="20"/>
        </w:rPr>
      </w:pPr>
      <w:r>
        <w:rPr>
          <w:rStyle w:val="c3"/>
          <w:color w:val="000000"/>
          <w:sz w:val="28"/>
          <w:szCs w:val="28"/>
        </w:rPr>
        <w:t>Воспитатель. Ребята, сегодня к вам в гости обещала прийти Снегурочка, она хочет поиграть и поплясать с вами. Наверное, она спряталась, давайте ее найдем.</w:t>
      </w:r>
    </w:p>
    <w:p w:rsidR="002C7080" w:rsidRDefault="002C7080" w:rsidP="002C7080">
      <w:pPr>
        <w:pStyle w:val="c8"/>
        <w:shd w:val="clear" w:color="auto" w:fill="FFFFFF"/>
        <w:spacing w:before="0" w:beforeAutospacing="0" w:after="0" w:afterAutospacing="0"/>
        <w:jc w:val="both"/>
        <w:rPr>
          <w:rFonts w:ascii="Calibri" w:hAnsi="Calibri"/>
          <w:color w:val="000000"/>
          <w:sz w:val="20"/>
          <w:szCs w:val="20"/>
        </w:rPr>
      </w:pPr>
      <w:r>
        <w:rPr>
          <w:rStyle w:val="c3"/>
          <w:color w:val="000000"/>
          <w:sz w:val="28"/>
          <w:szCs w:val="28"/>
        </w:rPr>
        <w:t>Дети ищут Снегурочку, найдя, водят с ней хороводы, приплясывают, кружатся парами.</w:t>
      </w:r>
    </w:p>
    <w:p w:rsidR="002C7080" w:rsidRDefault="002C7080" w:rsidP="002C7080">
      <w:pPr>
        <w:pStyle w:val="c11"/>
        <w:shd w:val="clear" w:color="auto" w:fill="FFFFFF"/>
        <w:spacing w:before="0" w:beforeAutospacing="0" w:after="0" w:afterAutospacing="0"/>
        <w:jc w:val="center"/>
        <w:rPr>
          <w:rFonts w:ascii="Calibri" w:hAnsi="Calibri"/>
          <w:color w:val="000000"/>
          <w:sz w:val="20"/>
          <w:szCs w:val="20"/>
        </w:rPr>
      </w:pPr>
      <w:r>
        <w:rPr>
          <w:rStyle w:val="c7"/>
          <w:b/>
          <w:bCs/>
          <w:i/>
          <w:iCs/>
          <w:color w:val="548DD4"/>
          <w:sz w:val="28"/>
          <w:szCs w:val="28"/>
        </w:rPr>
        <w:t>Забавные упражнения</w:t>
      </w:r>
    </w:p>
    <w:p w:rsidR="002C7080" w:rsidRDefault="002C7080" w:rsidP="002C7080">
      <w:pPr>
        <w:pStyle w:val="c10"/>
        <w:shd w:val="clear" w:color="auto" w:fill="FFFFFF"/>
        <w:spacing w:before="0" w:beforeAutospacing="0" w:after="0" w:afterAutospacing="0"/>
        <w:jc w:val="both"/>
        <w:rPr>
          <w:rFonts w:ascii="Calibri" w:hAnsi="Calibri"/>
          <w:color w:val="000000"/>
          <w:sz w:val="20"/>
          <w:szCs w:val="20"/>
        </w:rPr>
      </w:pPr>
      <w:r>
        <w:rPr>
          <w:rStyle w:val="c15"/>
          <w:b/>
          <w:bCs/>
          <w:i/>
          <w:iCs/>
          <w:color w:val="000000"/>
          <w:sz w:val="28"/>
          <w:szCs w:val="28"/>
        </w:rPr>
        <w:t>Белые медведи</w:t>
      </w:r>
    </w:p>
    <w:p w:rsidR="002C7080" w:rsidRDefault="002C7080" w:rsidP="002C7080">
      <w:pPr>
        <w:pStyle w:val="c10"/>
        <w:shd w:val="clear" w:color="auto" w:fill="FFFFFF"/>
        <w:spacing w:before="0" w:beforeAutospacing="0" w:after="0" w:afterAutospacing="0"/>
        <w:jc w:val="both"/>
        <w:rPr>
          <w:rFonts w:ascii="Calibri" w:hAnsi="Calibri"/>
          <w:color w:val="000000"/>
          <w:sz w:val="20"/>
          <w:szCs w:val="20"/>
        </w:rPr>
      </w:pPr>
      <w:r>
        <w:rPr>
          <w:rStyle w:val="c3"/>
          <w:color w:val="000000"/>
          <w:sz w:val="28"/>
          <w:szCs w:val="28"/>
        </w:rPr>
        <w:t>Дети залезают на снежную горку по склону на четверень</w:t>
      </w:r>
      <w:r>
        <w:rPr>
          <w:rStyle w:val="c3"/>
          <w:color w:val="000000"/>
          <w:sz w:val="28"/>
          <w:szCs w:val="28"/>
        </w:rPr>
        <w:softHyphen/>
        <w:t>ках (на прямых ногах), перева</w:t>
      </w:r>
      <w:r>
        <w:rPr>
          <w:rStyle w:val="c3"/>
          <w:color w:val="000000"/>
          <w:sz w:val="28"/>
          <w:szCs w:val="28"/>
        </w:rPr>
        <w:softHyphen/>
        <w:t>ливаясь с боку на бок (имити</w:t>
      </w:r>
      <w:r>
        <w:rPr>
          <w:rStyle w:val="c3"/>
          <w:color w:val="000000"/>
          <w:sz w:val="28"/>
          <w:szCs w:val="28"/>
        </w:rPr>
        <w:softHyphen/>
        <w:t>руя движения белых медведей). Взобравшись наверх, сбегают вниз.</w:t>
      </w:r>
    </w:p>
    <w:p w:rsidR="002C7080" w:rsidRDefault="002C7080" w:rsidP="002C7080">
      <w:pPr>
        <w:pStyle w:val="c10"/>
        <w:shd w:val="clear" w:color="auto" w:fill="FFFFFF"/>
        <w:spacing w:before="0" w:beforeAutospacing="0" w:after="0" w:afterAutospacing="0"/>
        <w:jc w:val="both"/>
        <w:rPr>
          <w:rFonts w:ascii="Calibri" w:hAnsi="Calibri"/>
          <w:color w:val="000000"/>
          <w:sz w:val="20"/>
          <w:szCs w:val="20"/>
        </w:rPr>
      </w:pPr>
      <w:r>
        <w:rPr>
          <w:rStyle w:val="c15"/>
          <w:b/>
          <w:bCs/>
          <w:i/>
          <w:iCs/>
          <w:color w:val="000000"/>
          <w:sz w:val="28"/>
          <w:szCs w:val="28"/>
        </w:rPr>
        <w:t>Поезд и туннель</w:t>
      </w:r>
    </w:p>
    <w:p w:rsidR="002C7080" w:rsidRDefault="002C7080" w:rsidP="002C7080">
      <w:pPr>
        <w:pStyle w:val="c10"/>
        <w:shd w:val="clear" w:color="auto" w:fill="FFFFFF"/>
        <w:spacing w:before="0" w:beforeAutospacing="0" w:after="0" w:afterAutospacing="0"/>
        <w:jc w:val="both"/>
        <w:rPr>
          <w:rFonts w:ascii="Calibri" w:hAnsi="Calibri"/>
          <w:color w:val="000000"/>
          <w:sz w:val="20"/>
          <w:szCs w:val="20"/>
        </w:rPr>
      </w:pPr>
      <w:r>
        <w:rPr>
          <w:rStyle w:val="c3"/>
          <w:color w:val="000000"/>
          <w:sz w:val="28"/>
          <w:szCs w:val="28"/>
        </w:rPr>
        <w:t>Дети, положив друг другу одну руку на пояс, изображают поезд Стоящий первым изображав паровоз, остальные — вагоны. По сигналу паровоза «Ту-у-у!» поезд трогается с места по направлению к снежному туннелю Подъезжая к нему, паровоз снова гудит, после этого поезд проходит в туннель.</w:t>
      </w:r>
    </w:p>
    <w:p w:rsidR="008B2676" w:rsidRDefault="008B2676"/>
    <w:sectPr w:rsidR="008B2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0"/>
    <w:rsid w:val="002C7080"/>
    <w:rsid w:val="008B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194F"/>
  <w15:chartTrackingRefBased/>
  <w15:docId w15:val="{4EE8A35F-8565-43C6-9F85-67C8E27E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C7080"/>
  </w:style>
  <w:style w:type="paragraph" w:customStyle="1" w:styleId="c2">
    <w:name w:val="c2"/>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C7080"/>
  </w:style>
  <w:style w:type="paragraph" w:customStyle="1" w:styleId="c17">
    <w:name w:val="c17"/>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C7080"/>
  </w:style>
  <w:style w:type="paragraph" w:customStyle="1" w:styleId="c5">
    <w:name w:val="c5"/>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C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C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6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853</Words>
  <Characters>4864</Characters>
  <Application>Microsoft Office Word</Application>
  <DocSecurity>0</DocSecurity>
  <Lines>40</Lines>
  <Paragraphs>11</Paragraphs>
  <ScaleCrop>false</ScaleCrop>
  <Company>diakov.net</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2020-11-29T12:44:00Z</dcterms:created>
  <dcterms:modified xsi:type="dcterms:W3CDTF">2020-11-29T12:46:00Z</dcterms:modified>
</cp:coreProperties>
</file>