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46"/>
        <w:gridCol w:w="2254"/>
        <w:gridCol w:w="803"/>
        <w:gridCol w:w="803"/>
        <w:gridCol w:w="697"/>
        <w:gridCol w:w="909"/>
        <w:gridCol w:w="803"/>
        <w:gridCol w:w="1407"/>
        <w:gridCol w:w="1523"/>
      </w:tblGrid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Виды непосредственно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proofErr w:type="gramEnd"/>
          </w:p>
        </w:tc>
        <w:tc>
          <w:tcPr>
            <w:tcW w:w="140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</w:t>
            </w:r>
            <w:proofErr w:type="spellEnd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тельной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нагрузки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spellEnd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эстетическое развитие: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рисование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лепка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музыкально-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ВСЕГО в неделю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1ч  40 мин</w:t>
            </w:r>
          </w:p>
        </w:tc>
      </w:tr>
    </w:tbl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6E27">
        <w:rPr>
          <w:rFonts w:ascii="Times New Roman" w:hAnsi="Times New Roman" w:cs="Times New Roman"/>
          <w:b/>
          <w:sz w:val="28"/>
          <w:szCs w:val="28"/>
        </w:rPr>
        <w:t>Расписание проведения непосредственно образовательной деятельности</w:t>
      </w:r>
    </w:p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265"/>
        <w:gridCol w:w="2819"/>
        <w:gridCol w:w="4379"/>
      </w:tblGrid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9.00 - 9.10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9.20 - 9.30</w:t>
            </w: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эстетическое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развитие  /лепка/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/физическая культура/</w:t>
            </w:r>
          </w:p>
        </w:tc>
      </w:tr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9.00 - 9.10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9.20 - 9.30</w:t>
            </w: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развитие  /музыкально-художественная  деятельность/</w:t>
            </w:r>
          </w:p>
        </w:tc>
      </w:tr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9.00 - 9.10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9.20 - 9.30</w:t>
            </w: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/развитие речи/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/физическая культура/</w:t>
            </w:r>
          </w:p>
        </w:tc>
      </w:tr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эстетическое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развитие  /рисование/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/физическая культура/</w:t>
            </w:r>
          </w:p>
        </w:tc>
      </w:tr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9.00 - 9.10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9.20 - 9.30</w:t>
            </w: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/развитие речи/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развитие  /музыкально-художественная  деятельность/</w:t>
            </w:r>
          </w:p>
        </w:tc>
      </w:tr>
    </w:tbl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6E27">
        <w:rPr>
          <w:rFonts w:ascii="Times New Roman" w:hAnsi="Times New Roman" w:cs="Times New Roman"/>
          <w:b/>
          <w:sz w:val="28"/>
          <w:szCs w:val="28"/>
        </w:rPr>
        <w:t>Двигательный режим</w:t>
      </w:r>
    </w:p>
    <w:tbl>
      <w:tblPr>
        <w:tblStyle w:val="a3"/>
        <w:tblW w:w="9781" w:type="dxa"/>
        <w:tblInd w:w="108" w:type="dxa"/>
        <w:tblLook w:val="04A0"/>
      </w:tblPr>
      <w:tblGrid>
        <w:gridCol w:w="496"/>
        <w:gridCol w:w="2774"/>
        <w:gridCol w:w="991"/>
        <w:gridCol w:w="1132"/>
        <w:gridCol w:w="1132"/>
        <w:gridCol w:w="991"/>
        <w:gridCol w:w="991"/>
        <w:gridCol w:w="1274"/>
      </w:tblGrid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двигательной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13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gramEnd"/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gramEnd"/>
          </w:p>
        </w:tc>
        <w:tc>
          <w:tcPr>
            <w:tcW w:w="127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(мин.)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20 - 25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Непосредственно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(образовательная область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развитие»)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Непосредственно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(образовательная область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«Художественно-эстетическое развитие»)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Музыкально-художественная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Физкультминутки во время   проведения непосредственно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Подвижные игры и физические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упражнения на прогулке: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утренней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вечерней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5-10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5-10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5-10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35-60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35-60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активность на прогулке: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утренней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вечерней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125-150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активность в помещении и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прочие движения в режиме дня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100-125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детьми по развитию движений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25-35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Итого в неделю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111-135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105-129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111-135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105-129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105-129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537-657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Итого в месяц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537-657</w:t>
            </w:r>
          </w:p>
        </w:tc>
      </w:tr>
    </w:tbl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6E27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46"/>
        <w:gridCol w:w="2254"/>
        <w:gridCol w:w="803"/>
        <w:gridCol w:w="803"/>
        <w:gridCol w:w="697"/>
        <w:gridCol w:w="909"/>
        <w:gridCol w:w="803"/>
        <w:gridCol w:w="1407"/>
        <w:gridCol w:w="1523"/>
      </w:tblGrid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Виды непосредственно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proofErr w:type="gramEnd"/>
          </w:p>
        </w:tc>
        <w:tc>
          <w:tcPr>
            <w:tcW w:w="140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</w:t>
            </w:r>
            <w:proofErr w:type="spellEnd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тельной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нагрузки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spellEnd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эстетическое развитие: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рисование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лепка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музыкально-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художественная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мин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ВСЕГО в неделю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1ч  40 мин</w:t>
            </w:r>
          </w:p>
        </w:tc>
      </w:tr>
    </w:tbl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6E27">
        <w:rPr>
          <w:rFonts w:ascii="Times New Roman" w:hAnsi="Times New Roman" w:cs="Times New Roman"/>
          <w:b/>
          <w:sz w:val="28"/>
          <w:szCs w:val="28"/>
        </w:rPr>
        <w:t>Расписание проведения непосредственно образовательной деятельности</w:t>
      </w:r>
    </w:p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265"/>
        <w:gridCol w:w="2819"/>
        <w:gridCol w:w="4379"/>
      </w:tblGrid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9.00 - 9.10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9.20 - 9.30</w:t>
            </w: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эстетическое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развитие  /лепка/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/физическая культура/</w:t>
            </w:r>
          </w:p>
        </w:tc>
      </w:tr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9.00 - 9.10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9.20 - 9.30</w:t>
            </w: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развитие  /музыкально-художественная  деятельность/</w:t>
            </w:r>
          </w:p>
        </w:tc>
      </w:tr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9.00 - 9.10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9.20 - 9.30</w:t>
            </w: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/развитие речи/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/физическая культура/</w:t>
            </w:r>
          </w:p>
        </w:tc>
      </w:tr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эстетическое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развитие  /рисование/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/физическая культура/</w:t>
            </w:r>
          </w:p>
        </w:tc>
      </w:tr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9.00 - 9.10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9.20 - 9.30</w:t>
            </w: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/развитие речи/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развитие  /музыкально-художественная  деятельность/</w:t>
            </w:r>
          </w:p>
        </w:tc>
      </w:tr>
    </w:tbl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6E27">
        <w:rPr>
          <w:rFonts w:ascii="Times New Roman" w:hAnsi="Times New Roman" w:cs="Times New Roman"/>
          <w:b/>
          <w:sz w:val="28"/>
          <w:szCs w:val="28"/>
        </w:rPr>
        <w:t>Двигательный режим</w:t>
      </w:r>
    </w:p>
    <w:tbl>
      <w:tblPr>
        <w:tblStyle w:val="a3"/>
        <w:tblW w:w="9781" w:type="dxa"/>
        <w:tblInd w:w="108" w:type="dxa"/>
        <w:tblLook w:val="04A0"/>
      </w:tblPr>
      <w:tblGrid>
        <w:gridCol w:w="496"/>
        <w:gridCol w:w="2774"/>
        <w:gridCol w:w="991"/>
        <w:gridCol w:w="1132"/>
        <w:gridCol w:w="1132"/>
        <w:gridCol w:w="991"/>
        <w:gridCol w:w="991"/>
        <w:gridCol w:w="1274"/>
      </w:tblGrid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двигательной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13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gramEnd"/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gramEnd"/>
          </w:p>
        </w:tc>
        <w:tc>
          <w:tcPr>
            <w:tcW w:w="127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(мин.)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20 - 25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Непосредственно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образовательная деятельность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(образовательная область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развитие»)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Непосредственно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(образовательная область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«Художественно-эстетическое развитие»)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Музыкально-художественная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Физкультминутки во время   проведения непосредственно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Подвижные игры и физические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упражнения на прогулке: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утренней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вечерней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35-60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35-60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активность на прогулке: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утренней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вечерней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125-150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активность в помещении и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прочие движения в режиме дня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100-125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детьми по развитию движений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25-35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Итого в неделю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111-135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105-129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111-135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105-129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105-129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537-657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Итого в месяц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537-657</w:t>
            </w:r>
          </w:p>
        </w:tc>
      </w:tr>
    </w:tbl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833F2" w:rsidRDefault="008833F2"/>
    <w:sectPr w:rsidR="008833F2" w:rsidSect="00C0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484D"/>
    <w:rsid w:val="0008484D"/>
    <w:rsid w:val="008833F2"/>
    <w:rsid w:val="00C03133"/>
    <w:rsid w:val="00F94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8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746</Words>
  <Characters>4257</Characters>
  <Application>Microsoft Office Word</Application>
  <DocSecurity>0</DocSecurity>
  <Lines>35</Lines>
  <Paragraphs>9</Paragraphs>
  <ScaleCrop>false</ScaleCrop>
  <Company/>
  <LinksUpToDate>false</LinksUpToDate>
  <CharactersWithSpaces>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2020-07-17T11:13:00Z</dcterms:created>
  <dcterms:modified xsi:type="dcterms:W3CDTF">2021-08-11T14:48:00Z</dcterms:modified>
</cp:coreProperties>
</file>