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FC" w:rsidRDefault="00C204FC" w:rsidP="00A84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84F25" w:rsidRPr="00FC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 казённое</w:t>
      </w:r>
      <w:r w:rsidR="00E9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дошкольное образовательное </w:t>
      </w:r>
      <w:r w:rsidR="00E92086" w:rsidRPr="00E920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</w:t>
      </w:r>
      <w:r w:rsidR="00A84F25" w:rsidRPr="00E920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режден</w:t>
      </w:r>
      <w:r w:rsidRPr="00E920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ие</w:t>
      </w:r>
    </w:p>
    <w:p w:rsidR="00A84F25" w:rsidRPr="00FC539A" w:rsidRDefault="00A84F25" w:rsidP="00A84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 w:rsidRPr="00FC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 Колокольчик» Быковского муниципального района Волгоградской области </w:t>
      </w:r>
    </w:p>
    <w:p w:rsidR="00A84F25" w:rsidRPr="00FC539A" w:rsidRDefault="00A84F25" w:rsidP="00A84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Согласовано:                                                                             Утверждаю:</w:t>
      </w: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На педагогическом совете МКДОУ                                       Заведующий МКДОУ</w:t>
      </w: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детский сад «Колокольчик»                      </w:t>
      </w:r>
      <w:proofErr w:type="spellStart"/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детский</w:t>
      </w: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Протокол № 1 от 25.09.2021 г.                                                «Колокольчик»</w:t>
      </w: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_____________И.А.Белова</w:t>
      </w:r>
      <w:proofErr w:type="spellEnd"/>
    </w:p>
    <w:p w:rsidR="00E92086" w:rsidRP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Приказ № 106 от 25.09.2021г.</w:t>
      </w: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  <w:r w:rsidRPr="00A84F25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-371475</wp:posOffset>
            </wp:positionH>
            <wp:positionV relativeFrom="paragraph">
              <wp:posOffset>184150</wp:posOffset>
            </wp:positionV>
            <wp:extent cx="3059430" cy="4041775"/>
            <wp:effectExtent l="0" t="0" r="7620" b="0"/>
            <wp:wrapSquare wrapText="bothSides"/>
            <wp:docPr id="29" name="Рисунок 2" descr="hello_html_m2e608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e608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Pr="005066E1" w:rsidRDefault="005066E1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  <w:r w:rsidRPr="005066E1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Рабочая программа          «Юный художник»</w:t>
      </w: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A84F25" w:rsidRPr="00CA06DC">
        <w:rPr>
          <w:rFonts w:ascii="Times New Roman" w:hAnsi="Times New Roman" w:cs="Times New Roman"/>
          <w:sz w:val="28"/>
          <w:szCs w:val="28"/>
        </w:rPr>
        <w:t xml:space="preserve">: Мустаева Хава </w:t>
      </w:r>
      <w:proofErr w:type="spellStart"/>
      <w:r w:rsidR="00A84F25" w:rsidRPr="00CA06DC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E92086" w:rsidRDefault="00E92086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A84F25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</w:pPr>
    </w:p>
    <w:p w:rsidR="00826AE7" w:rsidRPr="00E92086" w:rsidRDefault="00E92086" w:rsidP="005066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 xml:space="preserve">                                           </w:t>
      </w:r>
      <w:r w:rsidRPr="00E92086">
        <w:rPr>
          <w:rFonts w:ascii="Times New Roman" w:eastAsia="Times New Roman" w:hAnsi="Times New Roman" w:cs="Times New Roman"/>
          <w:b/>
          <w:bCs/>
          <w:iCs/>
          <w:color w:val="181818"/>
          <w:sz w:val="27"/>
          <w:szCs w:val="27"/>
          <w:lang w:eastAsia="ru-RU"/>
        </w:rPr>
        <w:t>2021-2022 учебный год</w:t>
      </w:r>
    </w:p>
    <w:p w:rsidR="00826AE7" w:rsidRPr="00E92086" w:rsidRDefault="00B56B18" w:rsidP="00826AE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</w:pPr>
      <w:r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lastRenderedPageBreak/>
        <w:t xml:space="preserve">       </w:t>
      </w:r>
      <w:r w:rsidR="00826AE7"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1        </w:t>
      </w:r>
      <w:r w:rsidR="005066E1"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>Пояснительная записка</w:t>
      </w:r>
    </w:p>
    <w:p w:rsidR="00826AE7" w:rsidRPr="00E92086" w:rsidRDefault="005066E1" w:rsidP="00826AE7">
      <w:pPr>
        <w:pStyle w:val="a3"/>
        <w:numPr>
          <w:ilvl w:val="1"/>
          <w:numId w:val="9"/>
        </w:numPr>
        <w:shd w:val="clear" w:color="auto" w:fill="FFFFFF"/>
        <w:spacing w:after="0" w:line="294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E92086">
        <w:rPr>
          <w:rFonts w:ascii="Times New Roman" w:hAnsi="Times New Roman" w:cs="Times New Roman"/>
          <w:color w:val="181818"/>
          <w:sz w:val="24"/>
          <w:szCs w:val="24"/>
        </w:rPr>
        <w:t>Актуальность</w:t>
      </w:r>
    </w:p>
    <w:p w:rsidR="00826AE7" w:rsidRPr="00E92086" w:rsidRDefault="005066E1" w:rsidP="00826AE7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E92086">
        <w:rPr>
          <w:rFonts w:ascii="Times New Roman" w:hAnsi="Times New Roman" w:cs="Times New Roman"/>
          <w:color w:val="181818"/>
          <w:sz w:val="24"/>
          <w:szCs w:val="24"/>
        </w:rPr>
        <w:t>1.2 Перечень нормативных документов</w:t>
      </w:r>
    </w:p>
    <w:p w:rsidR="00826AE7" w:rsidRPr="00E92086" w:rsidRDefault="00826AE7" w:rsidP="00826AE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</w:pPr>
    </w:p>
    <w:p w:rsidR="00826AE7" w:rsidRPr="00E92086" w:rsidRDefault="00B56B18" w:rsidP="00826AE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</w:pPr>
      <w:r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       </w:t>
      </w:r>
      <w:r w:rsidR="00826AE7"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2      </w:t>
      </w:r>
      <w:r w:rsidR="005066E1" w:rsidRPr="00E92086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</w:rPr>
        <w:t>Содержательный раздел.</w:t>
      </w:r>
    </w:p>
    <w:p w:rsidR="005066E1" w:rsidRPr="00E92086" w:rsidRDefault="005066E1" w:rsidP="00826AE7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E92086">
        <w:rPr>
          <w:rFonts w:ascii="Times New Roman" w:hAnsi="Times New Roman" w:cs="Times New Roman"/>
          <w:color w:val="181818"/>
          <w:sz w:val="24"/>
          <w:szCs w:val="24"/>
        </w:rPr>
        <w:t>2.1.Комплексно – тематическое планирование.</w:t>
      </w:r>
    </w:p>
    <w:p w:rsidR="005066E1" w:rsidRPr="00E92086" w:rsidRDefault="005066E1" w:rsidP="005066E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r w:rsidRPr="00E92086">
        <w:rPr>
          <w:color w:val="000000"/>
        </w:rPr>
        <w:t>2.2.Методическое обеспечение образовательного процесса кружка</w:t>
      </w:r>
    </w:p>
    <w:p w:rsidR="00826AE7" w:rsidRPr="00E92086" w:rsidRDefault="00826AE7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A84F25" w:rsidRPr="00E92086" w:rsidRDefault="00B56B18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</w:t>
      </w:r>
      <w:r w:rsidR="00A84F25"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3.Литература.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Аксенова А.А. Развивающие занятия по изобразительной деятельности. М.: УЦ. ПЕРСПЕКТИВА, 2011.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Давыдова Г.Н. Нетрадиционные техники рисования в детском саду.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Доронова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 Просвещение, 2006. –192с.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Дубровская Н.В. Приглашение к творчеству. – С.-Пб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.: «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Детство Пресс», 2004. – 128с.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Колль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Мери Энн Ф. Рисование красками. – М: АСТ: Астрель, 2005. – 63с.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Никитина А.В. Нетрадиционные техники рисования в детском саду: планирование, конспекты.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Фатеева А.А. Рисуем без кисточки. – Ярославль: Академия развития, 2006. – 96с.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Швайко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Г.С. Занятия по изобразительной деятельности в детском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саду.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:Ц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ЕНТР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ВЛАДОС, 2000г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B56B18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    </w:t>
      </w:r>
      <w:r w:rsidR="00A84F25"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 Литература для детей и родителей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Цветные ладошки, И.А.Лыкова, «Карапуз-Дидактика» 2006г.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Дошкольникам о живописи. Р. М.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Чумичева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М., 1992 г.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Семицветик. Игры на восприятие цвета. В.П. Матвеев, 1999</w:t>
      </w:r>
    </w:p>
    <w:p w:rsidR="005066E1" w:rsidRPr="00E92086" w:rsidRDefault="00A84F25" w:rsidP="005066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Энциклопедия рисования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Запаренко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, 2000</w:t>
      </w:r>
    </w:p>
    <w:p w:rsidR="005066E1" w:rsidRPr="00E92086" w:rsidRDefault="005066E1" w:rsidP="005066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84F25" w:rsidRPr="00E92086" w:rsidRDefault="005066E1" w:rsidP="005066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56B18"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Дошкольный возраст – фундамент общего развития ребенка, стартовый период всех высоких человеческих начал. Именно  в этом возрасте закладываются основы всестороннего, гармонического развития ребенка.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ребенком. Наиболее характерная черта эстетического отношения маленького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что  художественное творчество оказывает самое непосредственное влияние на развитие эстетического отношения детей к действительности.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 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отечественных и зарубежных специалистов свидетельствуют, что художественно – творческая  деятельность выполняет терапевтическую функцию, отвлекая детей от грустных, печальных событий, обид, снимая нервное напряжение, страхи. Вызывает радостное, приподнятое настроение, обеспечивает положительное эмоциональное состояние каждого ребенка.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Развитию творческих способностей дошкольника уделяется достаточное внимание в таких комплексных программах, как: «Детство», «Радуга», «Истоки» «Развитие» и др. авторы программ нового поколения предлагают, через раздел художественно – эстетического воспитания, знакомить детей с традиционными способами рисования. Развивая, таким образом, творческие способности ребенка.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Несформированность графических навыков и умений мешает ребенку выражать в рисунках задуманное, адекватно изображать предметы объективного мира и затрудняет развитие познания и эстетического восприятия. Так, сложной для детей дошкольников является методика изображения предметов тонкими линиями. Линия несет вполне конкретную художественную нагрузку и должна быть нарисована достаточно профессионально, что не удается детям в силу их возрастных особенностей. Предметы получаются не узнаваемыми,  далекими от реальности.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</w:t>
      </w:r>
      <w:proofErr w:type="spellStart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 творческого особая роль принадлежит изобразительному искусству. Умение видеть и понимать красоту окружающего мира способствует воспитанию культуры чувств, 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B56B18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A84F25"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 программы</w:t>
      </w:r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</w:t>
      </w:r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</w:t>
      </w:r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— это настоящее чудо. «В творчестве нет правильного пути, нет неправильного пути, есть только свой собственный путь».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B56B18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A84F25"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proofErr w:type="gramStart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Важное условие развития ребенка – не только оригинальное задание, но и использование нетрадиционного бросового материала и </w:t>
      </w:r>
      <w:proofErr w:type="gramStart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нестандартных</w:t>
      </w:r>
      <w:proofErr w:type="gramEnd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изотехнологий</w:t>
      </w:r>
      <w:proofErr w:type="spellEnd"/>
      <w:r w:rsidR="00A84F25"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Проведение занятий с использованием нетрадиционных техник по этой программе: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Развивает уверенность в своих силах.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художественными, природными и бросовыми материалами. Развивает мелкую моторику рук. Развивает творческие способности, воображение и  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изотехник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Новизной и отличительной особенностью программы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  и бросовые для нетрадиционного рисования. Нетрадиционное рисование доставляет детям множество 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положительных  эмоций, раскрывает возможность использования хорошо знакомых им бытовых предметов в  качестве оригинальных художественных материалов, удивляет своей непредсказуемостью.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программы:</w:t>
      </w:r>
      <w:r w:rsidRPr="00E92086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процесс развития творческих способностей детей средствами нетрадиционных техник рисования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Формировать эстетическое отношение к окружающей действительности на основе ознакомления с нетрадиционными техниками рисования.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Расширять представления о многообразии нетрадиционных техник рисования.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Совершенствовать технические умения и навыки рисования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Опираясь на интегрированный подход,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B56B18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</w:t>
      </w:r>
      <w:r w:rsidR="00A84F25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программы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 </w:t>
      </w:r>
      <w:r w:rsidRPr="00E92086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  творческое  мышление,  устойчивый  интерес  к  художественной деятельности</w:t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__Развивать  художественный  вкус,  фантазию,  изобретательность,  пространственное  воображение.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Формировать   умения  и  навыки,  необходимые  для  создания  творческих  работ.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Развивать  желание  экспериментировать,  проявляя  яркие  познавательные  чувства:    удивление, сомнение,  радость от узнавания  нового.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 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 Закреплять и обогащать знания детей о разных видах художественного  творчества.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__Знакомить  детей  различными  видами  изобразительной  деятельности,  многообразием  художественных  материалов  и  приёмами  работы  с  ними,  закреплять  приобретённые  умения  и  навыки  и  показывать  детям   широту  их  возможного  применения.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  трудолюбие и  желание добиваться  успеха  собственным  трудом.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Воспитывать внимание, аккуратность, целеустремлённость, творческую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самореализацию.</w:t>
      </w:r>
    </w:p>
    <w:p w:rsidR="00826AE7" w:rsidRPr="00E92086" w:rsidRDefault="00826AE7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826AE7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программы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Систематичности и последовательности (знания  преподносятся в системе, с опорой на ранее изученный материал).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Наглядности (познание дошкольников нуждается в наглядном подтверждении).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Доступности (познание происходит от легкого к трудному, </w:t>
      </w:r>
      <w:proofErr w:type="gramStart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известного к неизвестному, от простого к сложному).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Личностно-ориентированного подхода (знания подаются с учетом индивидуальных и возрастных особенностей детей).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Связи теории с практикой (знания полученные детьми из книг и бесед подтверждаются практикой, применяются в играх и повседневной жизни).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Сознательности и активности (максимально часто используется вопрос «Почему?», чтобы научить детей активно мыслить, устанавливать причинно-следственные связи).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Творчества и самостоятельности (не делать за них то, что они могут сделать  самостоятельно, не сдерживать инициативы детей).</w:t>
      </w:r>
    </w:p>
    <w:p w:rsidR="00826AE7" w:rsidRPr="00E92086" w:rsidRDefault="00826AE7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работе используются следующие методы обучения: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Наглядный (показ образцов, схем, демонстрация наглядного пособия).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Словесный (беседы, рассказ, объяснение).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Практические упражнения.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Стимулирующий метод (похвала, одобрение, благодарность, поощрение).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Организация занятий кружка</w:t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занятие в неделю по 30 минут</w:t>
      </w: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Ожидаемый результат работы кружка: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1.Создание образов детьми, используя нетрадиционную технику рисования методом «тычка».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3.Развитие мелкой моторики, воображения, самостоятельности.</w:t>
      </w:r>
    </w:p>
    <w:p w:rsidR="00A84F25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4.Проявление творческой активности детьми и развитие уверенности в себе.</w:t>
      </w:r>
    </w:p>
    <w:p w:rsidR="00826AE7" w:rsidRPr="00E92086" w:rsidRDefault="00826AE7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Здоровьесберегающие технологии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Дыхательная гимнастика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Артикуляционная гимнастика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Пальчиковые игры со словами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Гимнастика для глаз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Физкультминутка, динамические паузы</w:t>
      </w: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Нетрадиционные техники рисования: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Рисование ладошкой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ладонь ребенка наносится специальная краска. Затем ребенок учится технике печатания ладошкой и дополняет свое изображение деталями.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Задачи: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обучение новым приемам рисования и развития умения экспериментировать;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органично чувствовать изобразительный материал, его свойства - вязкость, бархатистость, яркость красочного слоя;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осознавать чувство ритма, как изобразительно-выразительное средство;</w:t>
      </w:r>
    </w:p>
    <w:p w:rsidR="00826AE7" w:rsidRPr="00E92086" w:rsidRDefault="00A84F25" w:rsidP="00826AE7">
      <w:pPr>
        <w:pStyle w:val="a3"/>
        <w:numPr>
          <w:ilvl w:val="0"/>
          <w:numId w:val="10"/>
        </w:num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мелкой моторики рук.</w:t>
      </w:r>
    </w:p>
    <w:p w:rsidR="00826AE7" w:rsidRPr="00E92086" w:rsidRDefault="00826AE7" w:rsidP="00826AE7">
      <w:pPr>
        <w:pStyle w:val="a3"/>
        <w:shd w:val="clear" w:color="auto" w:fill="FFFFFF"/>
        <w:spacing w:after="0" w:line="317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II. Рисование пальчиками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окунает пальчики в краску и учится рисовать, распределяя отпечатки по всему листу. Это могут быть короткие линии, точки или предметы.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Задачи: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учить рисованию пальчиками, распределяя отпечатки по всему листу;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учить рисовать пальцами короткие линии, точки и предметы;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мелкой моторики рук.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III. Оттиск поролоном или скомканной бумагой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Поролоновый тампон (или скомканная бумага) окунается в краску. Дети учатся проводить поролоном короткие прямые линии, рисовать различные формы, учатся ставить отпечатки поролоном или скомканной бумагой на силуэте предмета.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чувство фактурности, объемности при рисовании животных, птиц, деревьев;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творческие способности;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чувство ритма.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IV. Рисование методом тычка (сухой кистью, ватной палочкой)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сухую кисть или ватную палочку наносится краска. Методом «тычка» дети рисуют различные формы, силуэты и целые композиции.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познакомить и закрепить технику рисования «тычком»;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творческого воображения детей при рисовании узоров, цветов, снега;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творческих способностей;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чувство ритма и композиции при украшении обоев, одежды и различных росписей (дымковская, хохломская роспись), или изобразить произвольный силуэт предмета, состоящего из одинаковых элементов.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V. Распыление краски на лист бумаги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ворс щётки или кисти для клея нанести краску, направлять её на лист бумаги (на расстоянии 10 см.) и резкими движениями пальца свободной руки о ворс (от листа бумаги к себе) распылять краску.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Сложность техники: Из-за слабой моторики рук дети быстро утомляются, необходима разминочная пауза до начала занятия и, по необходимости, во время работы.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VI. Точечный рисунок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 рисования: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реализации можно взять фломастер, карандаш, поставить его перпендикулярно к белому листу бумаги и начать изображать. Но вот лучше всего получаются точечные рисунки красками. Спичка, очищенная от серы, туго заматывается небольшим кусочком ваты (или ватная палочка) и окунается в густую краску. А дальше принцип нанесения точек такой же. Главное, сразу же заинтересовать ребенка.</w:t>
      </w:r>
    </w:p>
    <w:p w:rsidR="00A84F25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Используемые материалы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Материал: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акварельные краски, гуашь; • восковые и масляные мелки, свеча; • ватные палочки; • поролон; • трубочки </w:t>
      </w:r>
      <w:proofErr w:type="spellStart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коктельные</w:t>
      </w:r>
      <w:proofErr w:type="spellEnd"/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• палочки или старые стержни для процарапывания; • матерчатые салфетки; • стаканы для воды; • подставки под кисти; • кисти.</w:t>
      </w:r>
    </w:p>
    <w:p w:rsidR="00826AE7" w:rsidRPr="00E92086" w:rsidRDefault="00826AE7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 навыки и умения детей к концу год</w:t>
      </w:r>
      <w:r w:rsidR="00826AE7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shd w:val="clear" w:color="auto" w:fill="F5F5F5"/>
          <w:lang w:eastAsia="ru-RU"/>
        </w:rPr>
        <w:t>Традиционные методы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Нетрадиционные методы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Интересуются рисованием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Имеют стойкий интерес к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изодеятельности</w:t>
      </w:r>
      <w:proofErr w:type="spellEnd"/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Рисуют гуашью, фломастерами, цветными карандашами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Знают и называют материалы, которыми можно рисовать. Умеют ими пользоваться (гуашь, фломастеры, маркеры, цветные карандаши, восковые мелки, свечи, акварель)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Знают и называют основные цвета, правильно подбирают их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Знают основные цвета и их оттенки, широко их используют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Ритмично наносят штрихи, пятна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Украшают изделие различными способами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Рисуют линиями и мазками простые предметы, рисуют предметы, состоящие из сочетания линий (елочка, забор)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Создают изображение отдельного предмета округлой, прямоугольной, треугольной формы и предметов, состоящих из нескольких деталей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гуашью, фломастерами и цветными карандашами, кистью на бумаге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Знакомы и используют нетрадиционные техники рисования (пальчиками, ладошкой, поролоновым тампоном, печатками, по мокрому, монотипия, рисование на бумаге различной фактуры, размера и цвет)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Изображают предметы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Создают простейшую композицию из нескольких предметов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Составляют узоры на полоске, квадрате, круге</w:t>
      </w:r>
    </w:p>
    <w:p w:rsidR="00A84F25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Составляют узоры на полоске, квадрате, круге, чередуя по форме, величине. Украшают изделие, используя различные цветовые оттенки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К концу года ребенок умеет: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-Имеет сформированный интерес к рисованию разными материалами и способами;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-знает и называет цвета и умеет правильно подбирать их;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-передает различие предметов по величине;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-ритмично наносит штрихи, пятна;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-рисует линиями и мазками простые предметы (дорога, падающие листья);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-рисует предметы, состоящие из сочетания линий (ёлочка, забор);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-создает изображение отдельного предмета округлой, прямоугольной и треугольной формы и предметов, состоящих из нескольких деталей (светофор, флаг, колобок);</w:t>
      </w:r>
    </w:p>
    <w:p w:rsidR="00A84F25" w:rsidRPr="00E92086" w:rsidRDefault="00A84F25" w:rsidP="00A84F2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-знаком с нетрадиционной техникой рисования: пальчиками, ладошкой, поролоновым тампоном, печатками;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-украшает изделие, используя фломастеры, карандаши.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отчетности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Выставки детских работ.</w:t>
      </w:r>
    </w:p>
    <w:p w:rsidR="00826AE7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Участие в мероприятиях разного уровня.</w:t>
      </w:r>
    </w:p>
    <w:p w:rsidR="00A84F25" w:rsidRPr="00E92086" w:rsidRDefault="00A84F25" w:rsidP="00826A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Открытые занятия</w:t>
      </w:r>
    </w:p>
    <w:p w:rsidR="00826AE7" w:rsidRPr="00E92086" w:rsidRDefault="00826AE7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Структура занятий кружка «Палитра красок»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ЧАСТЬ 1. Вводная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 вводной части занятия – настроить группу на совместную работу, установить эмоциональный контакт с детьми.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Основные процедуры работы – чтение сказки, игры по темам, например, игра «Что бывает такого цвета», «Волшебные картинки», «Лабиринт» слушание песенок, и т.д.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ЧАСТЬ.2. Продуктивная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эту часть приходится основная смысловая нагрузка всего занятия. В неё входят художественное слово, игры, объяснение материала, показ, рассказ воспитателя, рассматривание иллюстраций, репродукций, направленные на активизацию познавательной активности, развитие творческих способностей дошкольников.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Элементы занятий:</w:t>
      </w:r>
    </w:p>
    <w:p w:rsidR="00A84F25" w:rsidRPr="00E92086" w:rsidRDefault="00A84F25" w:rsidP="00A84F2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элементы сказкотерапии с импровизацией – разыгрывание эпизодов, этюдов, основанные на упражнении чу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вств  с п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омощью мимики, движений, собственной речи (Короткова Л.Д., Сказкотерапия для дошкольников и младшего школьного возраста);</w:t>
      </w:r>
    </w:p>
    <w:p w:rsidR="00A84F25" w:rsidRPr="00E92086" w:rsidRDefault="00A84F25" w:rsidP="00A84F2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 на развитие мышления, воображения, памяти – Игры этого цикла включают в себя запоминание новых слов – понятий, фамилий, терминов (жанр, архитектура, скульптура). Умения выделять существенные признаки предметов, синтезировать их в едином представлении, устанавливать смысловые связи. Они проводятся с целью закрепления пройденного материала («Составь узор», «Определи жанр», «Найди пару» и др.).</w:t>
      </w:r>
    </w:p>
    <w:p w:rsidR="00A84F25" w:rsidRPr="00E92086" w:rsidRDefault="00A84F25" w:rsidP="00A84F2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рисование, аппликация, коллаж – применяются нетрадиционные и традиционные виды рисования</w:t>
      </w: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 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используя при этом большой ассортимент практического материала: природного, атрибуты для нетрадиционного рисования, бросового.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ЧАСТЬ 3. Завершающая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Цель этой части занятия закрепление полученных знаний посредством создания коллективных рисунков, совместных сюжетно – ролевых игр, викторин. А также закрепление положительных эмоций от работы на занятии. В конце занятия проводится анализ деятельности детей педагогом, старшие дошкольники могут сами оценить итог работы. На практических занятиях организуется мини-выставка творческих работ. На каждом занятии проводится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физминутка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по теме занятия.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конце года проводится итоговое занятие с родителями детей.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Конституция РФ, ст. 43, 72;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Конвенция о правах ребенка (1989 г.);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 РФ «Об образовании» (в редакции Федерального закона от 13 января 1996 г. № 12 - ФЗ);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Концепция модернизации российского образования на период до 2010 года (приказ от 11.02.02 № 393);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СанПин 2.4.1.2660-10 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изменениями и дополнениями от 31.07.2013).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Письмо Министерства образования и науки Российской Федерации от 21.10.2010 № 03-248 «О разработке основной общеобразовательной программы дошкольного образования»</w:t>
      </w:r>
    </w:p>
    <w:p w:rsidR="00826AE7" w:rsidRPr="00E92086" w:rsidRDefault="00F008BA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Устав МКДОУ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детский сад « Колокольчик» Быковского муниципального района Волгоградской области.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Концепция содержания непрерывного образования (дошкольное и начальное звено) (утверждена ФКС по общему образованию МО РФ 17.06.2003).</w:t>
      </w:r>
    </w:p>
    <w:p w:rsidR="00826AE7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(Приказ №1155 от 17 октября 2013 года) — совокупность обязательных требований к дошкольному образованию.</w:t>
      </w:r>
    </w:p>
    <w:p w:rsidR="00826AE7" w:rsidRPr="00E92086" w:rsidRDefault="00826AE7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F25" w:rsidRPr="00E92086" w:rsidRDefault="00A84F25" w:rsidP="00826A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Методическое обеспечение образовательного процесса кружка</w:t>
      </w:r>
    </w:p>
    <w:p w:rsidR="00A84F25" w:rsidRPr="00E92086" w:rsidRDefault="00A84F25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К.К. Утробина, Г.Ф. Утробин. «Увлекательное рисование методом тычка с детьми 3-5 лет».</w:t>
      </w:r>
    </w:p>
    <w:p w:rsidR="00A84F25" w:rsidRPr="00E92086" w:rsidRDefault="00A84F25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9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К.К. Утробина, Г.Ф. Утробин. «Увлекательное рисование методом тычка с детьми 5-7 лет».</w:t>
      </w: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  <w:r w:rsidR="00A84F25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 – тематическое планирование на 20</w:t>
      </w: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21 </w:t>
      </w:r>
      <w:r w:rsidR="00A84F25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– 202</w:t>
      </w: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="00A84F25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5F5F5"/>
          <w:lang w:eastAsia="ru-RU"/>
        </w:rPr>
        <w:t>ОКТЯБРЬ</w:t>
      </w: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6AE7" w:rsidRPr="00E92086" w:rsidRDefault="00826AE7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«Осень золотая»</w:t>
      </w:r>
    </w:p>
    <w:p w:rsidR="00826AE7" w:rsidRPr="00E92086" w:rsidRDefault="00A84F25" w:rsidP="00826AE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Диагностика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Ладошка правая, ладошка левая.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Выявление уровня художественного развития детей на начало года.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обмакивать ладошку в краску или наносить пальчиком правой руки краску на левую ладошку и делать отпечаток в «окошке» слева: пальчиком левой руки наносить краску на ладошку правой руки и делать отпечаток справа.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Альбомы, на листе 2 «окошка», пальчиковые краски (по 2 цвета для каждого ребёнка), салфетки.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Рисование ладошкой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66900" cy="1165860"/>
            <wp:effectExtent l="0" t="0" r="0" b="0"/>
            <wp:docPr id="1" name="Рисунок 1" descr="hello_html_m7a70c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a70c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Мухомор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знакомить с нетрадиционной изобразительной техникой рисования пальчиками. Учить наносить ритмично точки на всю поверхность шляпки мухомора. Развивать чувство ритма и композиции, мелкую моторику, внимание, мышление, память, речь.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Вырезанные из белой бумаги мухоморы с раскрашенной в красный цвет шляпкой;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гуашь белого цвета,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салфетки, иллюстрации мухоморов.</w:t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пальчиками.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920240" cy="1249680"/>
            <wp:effectExtent l="0" t="0" r="3810" b="7620"/>
            <wp:docPr id="2" name="Рисунок 2" descr="hello_html_2d3f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d3f8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пеньке опять выросло 5 опят.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Соединение в одном рисунке рисование ладошкой и пальчиками. Отпечаток ладошке делаем в центре альбомного листа. Дальше смело включаем фантазию и дорисовываем картину: шляпки гриба, пенёк, травку.</w:t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Краски тёплых осенних цветов и оттенков. Листы бумаги. Салфетки.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ладошкой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51660" cy="1165860"/>
            <wp:effectExtent l="0" t="0" r="0" b="0"/>
            <wp:docPr id="3" name="Рисунок 3" descr="hello_html_25f33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f33f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«Золотые листочки»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детей с нетрадиционной техникой оттиском и печатью.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детей работать с хрупким материалом - листьями. Знакомство с «тёплыми» цветами (жёлтый, оранжевый, красный). Развивать чувство цвета и композиции.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Белая бумага. Гуашь. листья, кисти, стаканчики с водой,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подтавки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салфетки.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Оттиск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лисьями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Лыкова И. А. Листопад в ладошках – М.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Карапуз, 2013. (стр. 13</w:t>
      </w:r>
    </w:p>
    <w:p w:rsidR="00294F02" w:rsidRPr="00E92086" w:rsidRDefault="00294F02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333500" cy="662940"/>
            <wp:effectExtent l="0" t="0" r="0" b="3810"/>
            <wp:docPr id="4" name="Рисунок 4" descr="hello_html_m6da9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da903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A84F25"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НОЯБРЬ</w:t>
      </w: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="00294F02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 натюрморты»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«Желтые и красные яблоки»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Продолжить знакомство с техникой печатания пробкой, картофельной матрицей, ластиком (тыльной стороной карандаша), показать приём получения отпечатка (ягоды вишни). Рисование ягод на силуэте банки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Краски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матрицы из яблок.</w:t>
      </w:r>
    </w:p>
    <w:p w:rsidR="00294F02" w:rsidRPr="00E92086" w:rsidRDefault="00A84F25" w:rsidP="00294F0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Силуэт банки, вырезанный из оттенков светло-желтой бумаги.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Печатание матрицей из яблок.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752600" cy="1150620"/>
            <wp:effectExtent l="0" t="0" r="0" b="0"/>
            <wp:docPr id="5" name="Рисунок 5" descr="hello_html_11ad0b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1ad0b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«Овощи в корзине»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рисовать овощи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(огурец, кабачок, морковь, свёкла, лук) с помощью поролонового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тампона, гуаши и кисти.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речь, аккуратность в работе, образное мышление, умение подбирать необходимую краску к овощу.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 на вкус «Что ты съел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?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Гуашь,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палитра, вода, кисть, поролоновый тампон, альбомный лист с корзинкой, картинки овощей с карточками цветов.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с помощью трафаретов и поролонового тампона.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13560" cy="1203960"/>
            <wp:effectExtent l="0" t="0" r="0" b="0"/>
            <wp:docPr id="6" name="Рисунок 6" descr="hello_html_46252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625268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«Осенняя веточка»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с новой техникой рисования. Учить рисовать осенние веточки с использованием техники «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кляксография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 Развивать интерес к художественной деятельности.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Жидкая гуашь разных цветов, альбомный лист, соломка для коктейля, кисточка, тряпочка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Кляксография</w:t>
      </w:r>
      <w:proofErr w:type="spellEnd"/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417320" cy="1440180"/>
            <wp:effectExtent l="0" t="0" r="0" b="7620"/>
            <wp:docPr id="7" name="Рисунок 7" descr="hello_html_m3928c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928c1b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«Осенний лист клена»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с новой техникой рисования, сочетая акварель и трафарет.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Альбомный лист, акварельные краски, кисточки, тряпочки, вода, трафарет осеннего листа, кусочек губки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трафарет + акварель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562100" cy="1638300"/>
            <wp:effectExtent l="0" t="0" r="0" b="0"/>
            <wp:docPr id="8" name="Рисунок 8" descr="hello_html_m3bfa5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bfa5b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ДЕКАБРЬ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8A0560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«Ждем Новый год»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«Мои рукавички»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умение детей украшать форму узорами. Упражнять в технике печатания. Закрепить умение украшать предмет, нанося рисунок по возможности равномерно на всю поверхность.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Лист вырезан в форме рукавички. Палитра, гуашь, печатки из пробок.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Оттиск печатками из картофеля, пробкой, рисование пальчиками</w:t>
      </w: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52600" cy="1150620"/>
            <wp:effectExtent l="0" t="0" r="0" b="0"/>
            <wp:docPr id="9" name="Рисунок 9" descr="hello_html_m39485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94853e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«Елочка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пушистая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,н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арядная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Бумага, гуашь, кисти, стаканчики с водой, подставки, салфетки.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Тычки жёсткой полусухой кистью, рисование пальчиками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341120" cy="1592580"/>
            <wp:effectExtent l="0" t="0" r="0" b="7620"/>
            <wp:docPr id="10" name="Рисунок 10" descr="hello_html_3fdff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fdff3f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«Ангелочек»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Закрепить навыки рисования ладошкой, кисточкой. Развивать умение рисовать тонкие линии. Образец.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Тонированный лист бумаги светлого тона, гуашь, кисточка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ладошкой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722120" cy="1402080"/>
            <wp:effectExtent l="0" t="0" r="0" b="7620"/>
            <wp:docPr id="11" name="Рисунок 11" descr="hello_html_m7eb8f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eb8f00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Заюшкина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избушка»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детей рассуждать, пользуясь вопросами и оценкой воспитателя, формировать умение отвечать на вопросы. Продолжать учить создавать сказочный выразительный образ. Развивать чувство композиции, фантазию и творчество. Воспитывать аккуратность при выполнении работы. Закреплять умение аккуратного использования в своей работе.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Образец. Картон. Пластилин. Доски для лепки. Салфетка для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рук.пластилинография</w:t>
      </w:r>
      <w:proofErr w:type="spellEnd"/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83080" cy="998220"/>
            <wp:effectExtent l="0" t="0" r="7620" b="0"/>
            <wp:docPr id="12" name="Рисунок 12" descr="hello_html_m68ac6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8ac6ed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ЯНВАРЬ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«Как красиво зимой»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«Зимние узоры»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ассоциативное мышление, воображение. Воспитывать желание создавать интересные оригинальные рисунки. Продолжить знакомство детей с рисованием с помощью клея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Тонированная бумага, гуашь, кисть, стаканчики с водой, подставки, салфетки, соль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Клееграфия</w:t>
      </w:r>
      <w:proofErr w:type="spellEnd"/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493520" cy="1310640"/>
            <wp:effectExtent l="0" t="0" r="0" b="3810"/>
            <wp:docPr id="13" name="Рисунок 13" descr="hello_html_m20ab4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0ab403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«Снеговики»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Закреплять навыки рисования гуашью, умение сочетать в работе скатывание,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комкание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бумаги и рисование. Учить дорисовывать картинку со снеговиком (метла, елочка, заборчик и т.д.).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чувство композиции.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Гуашь, кисть, стаканчики с водой, подставки, ватные палочки, салфетки.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Сочетание разных техник (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комкание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бумаги, скатывание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600200" cy="1203960"/>
            <wp:effectExtent l="0" t="0" r="0" b="0"/>
            <wp:docPr id="14" name="Рисунок 14" descr="hello_html_5118c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118c7b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«Веселый Снеговик»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Упражнять в комбинировании двух различных техник при объёмном изображении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Образец, плотная бумага серого, голубого и других цветов или цветной выразительных образов снеговиков. картон, вата, кусочки цветных салфеток для глаз и пуговиц, вырезанные из бумаги нос морковкой и шапочка, кисть, клей ПВА в блюдце.</w:t>
      </w:r>
      <w:r w:rsidR="008A0560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атопластика</w:t>
      </w:r>
      <w:proofErr w:type="spellEnd"/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165860" cy="1691640"/>
            <wp:effectExtent l="0" t="0" r="0" b="3810"/>
            <wp:docPr id="15" name="Рисунок 15" descr="hello_html_m6256f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256f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Зимний лес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Закрепить умения детей использовать в своей работе различные техники рисования. Учить детей работать сообща, создавая коллективную работу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..</w:t>
      </w:r>
      <w:proofErr w:type="gramEnd"/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Ватман, тонированный голубым цветом, гуашь зеленая, белая. Кусочек бумаги, мелкая соль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(коллективное творчество) (рисование пальчиком, мятой бумага, мелкая соль)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ФЕВРАЛЬ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«Зима»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«Метель»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детей с новой техникой рисования. Учить активно использовать в работе обе руки. Развивать чувство ритма и композиции, мелкую моторику, внимание, мышление. Воспитывать интерес к природе и отображению ярких впечатлений в рисунке.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Лист бумаги синего цвета с изображением леса, нить №10, белая гуашь в мисочках, салфетки, иллюстрации.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ниточкой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737360" cy="1219200"/>
            <wp:effectExtent l="0" t="0" r="0" b="0"/>
            <wp:docPr id="16" name="Рисунок 16" descr="hello_html_56d62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6d6266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«Кораблик в море» открытка для пап.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знакомить детей с новой техникой рисования. 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Альбомный лист с нарисованным контуром кораблика, репродукции, иллюстрации или игрушка. Гуашь разных цветов.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Симметричная монотипия.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37360" cy="1188720"/>
            <wp:effectExtent l="0" t="0" r="0" b="0"/>
            <wp:docPr id="17" name="Рисунок 17" descr="hello_html_48a81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8a81ad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«Зайчик»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Упражнять в комбинировании двух различных техник при объёмном изображении выразительных образов зайчика.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Образец, плотная бумага серого, голубого и других цветов или цветной картон, вата, кусочки цветных салфеток для глаз и носа, кисть, клей ПВА в блюдце, белая гуашь, ватные палочки.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ватопластика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363980" cy="1668780"/>
            <wp:effectExtent l="0" t="0" r="7620" b="7620"/>
            <wp:docPr id="18" name="Рисунок 18" descr="hello_html_m31a4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31a406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«Весёлая гусеница»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Учить прижимать пробку к штемпельной подушке с краской и наносит оттиск на бумагу; Познакомить с приемом – оттиск пробкой; Закрепить название желтого, зеленого, 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красного цвета. Развивать творческую индивидуальность. Развивать чувство цвета и формы. Развивать мелкую моторику рук. Способствовать развитию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Образец. Тонированный лист зеленого цвета, пробки, гуашь, кисточки.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(оттиск пробкой)</w:t>
      </w:r>
    </w:p>
    <w:p w:rsidR="008A0560" w:rsidRPr="00E92086" w:rsidRDefault="008A0560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35480" cy="1455420"/>
            <wp:effectExtent l="0" t="0" r="7620" b="0"/>
            <wp:docPr id="19" name="Рисунок 19" descr="hello_html_m4e58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e5831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МАРТ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«Все для любимых мам»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«Чашка для мамы»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Знакомить детей с понятием симметрия.</w:t>
      </w:r>
    </w:p>
    <w:p w:rsidR="008A0560" w:rsidRPr="00E92086" w:rsidRDefault="00A84F25" w:rsidP="008A05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воображение. Продолжать развивать интерес к рисованию.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Бумага, акварель, кисть, стаканчики с водой, подставки, салфетки.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Симметричная монотипия.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638300" cy="1310640"/>
            <wp:effectExtent l="0" t="0" r="0" b="3810"/>
            <wp:docPr id="20" name="Рисунок 20" descr="hello_html_1579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579b6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«Наряды для наших мам»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Продолжать знакомить с нетрадиционной изобразительной техникой рисования ватными палочками. Учить детей создавать ритмические композиции. Развивать чувство ритма и композиции, мелкую моторику, внимание, мышление. Вызвать у детей желание нарисовать красивые платья для мам.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Вырезанные из бумаги силуэты платьев, ватные палочки, гуашь разноцветная в чашечках, салфетки, иллюстрации.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ватными палочками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257300" cy="1508760"/>
            <wp:effectExtent l="0" t="0" r="0" b="0"/>
            <wp:docPr id="21" name="Рисунок 21" descr="hello_html_5120e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120e4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«Подводный мир»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у детей познавательный интерес, творческие способности. Систематизировать и расширять знания детей об обитателях подводного мира; развивать речевую активность, обогащать словарь (морская звезда, осьминог, медуза); совершенствовать умения детей рисовать в нетрадиционной технике (восковые мелки + акварель), создавать композицию заданной тематики; осуществлять эстетическое воспитание; воспитывать бережное отношение к объектам природы.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Образец. Фото с изображением обитателей подводного мира, аудиозапись «Шум моря», листы А4, восковые мелки, акварель, кисти, стаканчики с водой.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(восковые мелки + акварель)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25980" cy="1485900"/>
            <wp:effectExtent l="0" t="0" r="7620" b="0"/>
            <wp:docPr id="22" name="Рисунок 22" descr="hello_html_m1e3a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1e3a8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Осьминожки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интерес к художественному творчеству. Продолжать знакомить с нетрадиционной техникой рисования – печать ладошкой; формировать представление об обитателях морского дна; закреплять умение располагать рисунок в центре листа; развивать мелкую моторику рук, фантазию, воображение; воспитывать художественный вкус и интерес к художественному творчеству; воспитывать интерес к морским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Образец. Листы бумаги синего, голубого, бирюзового цвета; гуашь (синяя, желтая, оранжевая); салфетки влажные. Иллюстрации «Осьминог».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(рисование ладошкой)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58340" cy="1379220"/>
            <wp:effectExtent l="0" t="0" r="3810" b="0"/>
            <wp:docPr id="23" name="Рисунок 23" descr="hello_html_m150f6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50f625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АПРЕЛЬ</w:t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84F25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«Цветочная мозаика»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«Чудо -цветы»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Уточнять представления об окружающем мире. Знакомить со средствами художественной выразительности и развивать элементарные умения анализировать их. Закреплять умение рисовать ладошкой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Тонированный фон,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гуашь, кисти, подставки, салфетки.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ладошкой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272540" cy="1684020"/>
            <wp:effectExtent l="0" t="0" r="3810" b="0"/>
            <wp:docPr id="24" name="Рисунок 24" descr="hello_html_m6d279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6d279dc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«Носит одуванчик желтый сарафанчик»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Продолжать знакомить детей с техникой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тычкования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жёсткой, полусухой кистью. Учить использовать создаваемую тычком фактуру как средство выразительности. Воспитывать интерес к природе и отображению ярких впечатлений в рисунке.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Листы бумаги светло-зеленого цвета, жесткая кисть, гуашь желтого цвета в чашечках, салфетки, иллюстрации.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Тычок жёсткой полусухой кистью</w:t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13560" cy="1341120"/>
            <wp:effectExtent l="0" t="0" r="0" b="0"/>
            <wp:docPr id="25" name="Рисунок 25" descr="hello_html_7f64e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7f64e4b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«Лиса – краса»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Расширение представлений детей о домашних и диких животных. «Познавательное развитие»; Развивать коммуникативные навыки детей в общении со взрослым и сверстниками «Социально коммуникативное развитие»; Развивать творческое воображение детей «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Художественноэстетическое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развитие»; Развивать аккуратность у детей при использовании красок, учить пользоваться кисточкой с жесткой щетиной. «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Художественноэстетическое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развитие», Учить выполнять движения в соответствии с текстом игры «Физическое развитие»; Развивать двигательные навыки и умения детей «Физическое развитие».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Иллюстрации с изображением кошки, собаки, лисы; сундучок с разными шаблонами лисы</w:t>
      </w:r>
      <w:proofErr w:type="gram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;</w:t>
      </w:r>
      <w:proofErr w:type="gram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кисти для рисования с жесткой и мягкой щетиной на каждого ребенка, краски, клеенка на столы.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(трафарет + рисование «тычок»)</w:t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«Петушок – золотой гребешок»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детей навыков использования нетрадиционных приёмов рисования. - познакомить детей с вариантами использования нетрадиционных техник рисования (отпечатками ладошек, морковного штампа, ватных палочек); - развивать воображение, творческую инициативу и мелкую моторику рук;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лист бумаги формата А4 гуашь ватные палочки маникюрные ножницы трубочка для коктейля лист бумаги для создания штампов морковный штамп в виде дощечки художественная кисть баночка для воды небольшая ёмкость для разведения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изодеятельности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(ладошка + штамп)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60220" cy="1760220"/>
            <wp:effectExtent l="0" t="0" r="0" b="0"/>
            <wp:docPr id="26" name="Рисунок 26" descr="hello_html_m872c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872c6e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МАЙ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«Мир красок»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«Салют»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Познакомить детей с техникой </w:t>
      </w:r>
      <w:proofErr w:type="spellStart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тычкования</w:t>
      </w:r>
      <w:proofErr w:type="spellEnd"/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жесткой, полусухой кистью. Учить равномерно наносить тычки по всей поверхности листа.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Тонированная бумага, слегка разведенная гуашь, щетинные кисти, подставки, салфетки, иллюстрации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 тычка (рисование щетинной кистью).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005840" cy="1394460"/>
            <wp:effectExtent l="0" t="0" r="3810" b="0"/>
            <wp:docPr id="27" name="Рисунок 27" descr="hello_html_m7062da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7062dad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«Коровки на лужайке»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Закрепить умение равномерно наносить точки на всю поверхность предмета.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чувство ритма и композиции, мелкую моторику, внимание, мышление. Воспитывать интерес к природе и отображению ярких впечатлений в рисунке.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Божьи коровки без точек на спинках, чёрная гуашь в мисочках, ватман, салфетки.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пальчиками</w:t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22120" cy="1607820"/>
            <wp:effectExtent l="0" t="0" r="0" b="0"/>
            <wp:docPr id="28" name="Рисунок 28" descr="hello_html_m4eb64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eb6453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18" w:rsidRPr="00E92086" w:rsidRDefault="00B56B18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 к выставке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Выявление уровня художественного развития детей на конец года.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</w:p>
    <w:p w:rsidR="00B56B18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</w:t>
      </w:r>
      <w:r w:rsidR="00C204FC"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ТАВКА РАБОТ.</w:t>
      </w:r>
    </w:p>
    <w:p w:rsidR="00A84F25" w:rsidRPr="00E92086" w:rsidRDefault="00A84F25" w:rsidP="00B56B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ВРУЧЕНИЕ ПАПОК И ДИПЛОМОВ</w:t>
      </w:r>
    </w:p>
    <w:p w:rsidR="00A84F25" w:rsidRPr="00E92086" w:rsidRDefault="00A84F25" w:rsidP="00A84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A84F25" w:rsidRPr="00E92086" w:rsidRDefault="00A84F25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A84F25" w:rsidRPr="00E92086" w:rsidRDefault="00A84F25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208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A84F25" w:rsidRPr="00E92086" w:rsidRDefault="00A84F25" w:rsidP="00A84F2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48AA" w:rsidRPr="00E92086" w:rsidRDefault="00C148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48AA" w:rsidRPr="00E92086" w:rsidSect="0075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47A"/>
    <w:multiLevelType w:val="hybridMultilevel"/>
    <w:tmpl w:val="12D6E2E2"/>
    <w:lvl w:ilvl="0" w:tplc="8728776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A213C"/>
    <w:multiLevelType w:val="multilevel"/>
    <w:tmpl w:val="4A007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F60BC9"/>
    <w:multiLevelType w:val="multilevel"/>
    <w:tmpl w:val="8472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53096"/>
    <w:multiLevelType w:val="multilevel"/>
    <w:tmpl w:val="3B78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1B7FC6"/>
    <w:multiLevelType w:val="multilevel"/>
    <w:tmpl w:val="2ED2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A452F"/>
    <w:multiLevelType w:val="multilevel"/>
    <w:tmpl w:val="9C0E4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12D4A7F"/>
    <w:multiLevelType w:val="multilevel"/>
    <w:tmpl w:val="5C4AE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C3EB3"/>
    <w:multiLevelType w:val="multilevel"/>
    <w:tmpl w:val="1B701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2706C"/>
    <w:multiLevelType w:val="multilevel"/>
    <w:tmpl w:val="4F86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DD4729"/>
    <w:multiLevelType w:val="hybridMultilevel"/>
    <w:tmpl w:val="DFDEDCE4"/>
    <w:lvl w:ilvl="0" w:tplc="F02A1B84">
      <w:start w:val="2019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F25"/>
    <w:rsid w:val="00294F02"/>
    <w:rsid w:val="005066E1"/>
    <w:rsid w:val="005A2E49"/>
    <w:rsid w:val="0075075F"/>
    <w:rsid w:val="00826AE7"/>
    <w:rsid w:val="008A0560"/>
    <w:rsid w:val="00A84F25"/>
    <w:rsid w:val="00B56B18"/>
    <w:rsid w:val="00C148AA"/>
    <w:rsid w:val="00C204FC"/>
    <w:rsid w:val="00E92086"/>
    <w:rsid w:val="00F0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F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8419A-29FF-47A9-AFDC-8AFACE9E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5102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</dc:creator>
  <cp:lastModifiedBy>user</cp:lastModifiedBy>
  <cp:revision>2</cp:revision>
  <dcterms:created xsi:type="dcterms:W3CDTF">2022-02-18T10:32:00Z</dcterms:created>
  <dcterms:modified xsi:type="dcterms:W3CDTF">2022-02-18T10:32:00Z</dcterms:modified>
</cp:coreProperties>
</file>