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90" w:rsidRPr="002F2A13" w:rsidRDefault="00C23E90" w:rsidP="00C23E9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2F2A13">
        <w:rPr>
          <w:rFonts w:ascii="Times New Roman" w:hAnsi="Times New Roman" w:cs="Times New Roman"/>
          <w:b/>
          <w:sz w:val="32"/>
          <w:szCs w:val="32"/>
        </w:rPr>
        <w:t>СПРАВКА</w:t>
      </w:r>
    </w:p>
    <w:p w:rsidR="00C23E90" w:rsidRPr="002F2A13" w:rsidRDefault="00C23E90" w:rsidP="00C23E9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МК</w:t>
      </w:r>
      <w:r w:rsidRPr="002F2A13">
        <w:rPr>
          <w:rFonts w:ascii="Times New Roman" w:hAnsi="Times New Roman" w:cs="Times New Roman"/>
          <w:b/>
          <w:sz w:val="32"/>
          <w:szCs w:val="32"/>
        </w:rPr>
        <w:t xml:space="preserve">ДОУ </w:t>
      </w:r>
      <w:r w:rsidR="00502B4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502B4D">
        <w:rPr>
          <w:rFonts w:ascii="Times New Roman" w:hAnsi="Times New Roman" w:cs="Times New Roman"/>
          <w:b/>
          <w:sz w:val="32"/>
          <w:szCs w:val="32"/>
        </w:rPr>
        <w:t>Новоникольский</w:t>
      </w:r>
      <w:proofErr w:type="spellEnd"/>
      <w:r w:rsidR="00502B4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F2A13">
        <w:rPr>
          <w:rFonts w:ascii="Times New Roman" w:hAnsi="Times New Roman" w:cs="Times New Roman"/>
          <w:b/>
          <w:sz w:val="32"/>
          <w:szCs w:val="32"/>
        </w:rPr>
        <w:t>детск</w:t>
      </w:r>
      <w:r>
        <w:rPr>
          <w:rFonts w:ascii="Times New Roman" w:hAnsi="Times New Roman" w:cs="Times New Roman"/>
          <w:b/>
          <w:sz w:val="32"/>
          <w:szCs w:val="32"/>
        </w:rPr>
        <w:t>ий</w:t>
      </w:r>
      <w:r w:rsidR="00502B4D">
        <w:rPr>
          <w:rFonts w:ascii="Times New Roman" w:hAnsi="Times New Roman" w:cs="Times New Roman"/>
          <w:b/>
          <w:sz w:val="32"/>
          <w:szCs w:val="32"/>
        </w:rPr>
        <w:t xml:space="preserve"> сад </w:t>
      </w:r>
      <w:r w:rsidRPr="002F2A13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502B4D">
        <w:rPr>
          <w:rFonts w:ascii="Times New Roman" w:hAnsi="Times New Roman" w:cs="Times New Roman"/>
          <w:b/>
          <w:sz w:val="32"/>
          <w:szCs w:val="32"/>
        </w:rPr>
        <w:t>Колокольчик</w:t>
      </w:r>
      <w:r w:rsidRPr="002F2A13">
        <w:rPr>
          <w:rFonts w:ascii="Times New Roman" w:hAnsi="Times New Roman" w:cs="Times New Roman"/>
          <w:b/>
          <w:sz w:val="32"/>
          <w:szCs w:val="32"/>
        </w:rPr>
        <w:t>»</w:t>
      </w:r>
    </w:p>
    <w:p w:rsidR="00C23E90" w:rsidRPr="002F2A13" w:rsidRDefault="00C23E90" w:rsidP="00C23E9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F2A13">
        <w:rPr>
          <w:rFonts w:ascii="Times New Roman" w:hAnsi="Times New Roman" w:cs="Times New Roman"/>
          <w:b/>
          <w:sz w:val="32"/>
          <w:szCs w:val="32"/>
        </w:rPr>
        <w:t>Развивающая предметно-пространственная среда за 2021-2022 учебный год</w:t>
      </w:r>
    </w:p>
    <w:p w:rsidR="00C23E90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Созданная развивающая предметно-пространственная среда учитывает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особенности реализуемой в ДОУ Примерной основной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общеобразовательной программы ДО «От рождения до школы»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редакцией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>, Т.С.Комаровой, М.А.Васильевой: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- практическую реализацию подхода к организации целостного развития и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воспитания ребёнка;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- обеспечение органичного вхождения ребёнка в современный мир;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- развитие потенциальных возможностей каждого ребенка;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- взаимодействие дошкольников с различными сферами культуры.</w:t>
      </w:r>
    </w:p>
    <w:p w:rsidR="00C23E90" w:rsidRPr="00FD1F39" w:rsidRDefault="00502B4D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</w:t>
      </w:r>
      <w:r w:rsidR="00C23E90" w:rsidRPr="00FD1F39">
        <w:rPr>
          <w:rFonts w:ascii="Times New Roman" w:hAnsi="Times New Roman" w:cs="Times New Roman"/>
          <w:sz w:val="28"/>
          <w:szCs w:val="28"/>
        </w:rPr>
        <w:t>ДОУ одна разновозрастная группа. Приспособленное помещение –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комната, где поводят физкультурные и музыкальные занятия, игровая, приемная,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столовая, туалетная и кабинет заведующей.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1F39">
        <w:rPr>
          <w:rFonts w:ascii="Times New Roman" w:hAnsi="Times New Roman" w:cs="Times New Roman"/>
          <w:b/>
          <w:sz w:val="28"/>
          <w:szCs w:val="28"/>
        </w:rPr>
        <w:t>Групповое помещение соответствуют соотношению и условно делится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b/>
          <w:sz w:val="28"/>
          <w:szCs w:val="28"/>
        </w:rPr>
        <w:t>на 3 сектора</w:t>
      </w:r>
      <w:r w:rsidRPr="00FD1F39">
        <w:rPr>
          <w:rFonts w:ascii="Times New Roman" w:hAnsi="Times New Roman" w:cs="Times New Roman"/>
          <w:sz w:val="28"/>
          <w:szCs w:val="28"/>
        </w:rPr>
        <w:t>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- сектор активной деятельности (50%): центр двигательной деятельности,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центр музыкально-театрализованной деятельности, игровые центры;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- сектор спокойной деятельности (20%) центр художественной литературы,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центр природы, центр отдыха;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- рабочий сектор (30%) познавательно-исследовательской деятельности,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центр продуктивной деятельности.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В построении развивающей среды в ДОУ мы руководствовались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принципами, обозначенными в ФГОС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 xml:space="preserve">. </w:t>
      </w:r>
      <w:r w:rsidRPr="00FD1F39">
        <w:rPr>
          <w:rFonts w:ascii="Times New Roman" w:hAnsi="Times New Roman" w:cs="Times New Roman"/>
          <w:b/>
          <w:sz w:val="28"/>
          <w:szCs w:val="28"/>
        </w:rPr>
        <w:t xml:space="preserve">Предметно-развивающая среда </w:t>
      </w:r>
      <w:proofErr w:type="spellStart"/>
      <w:r w:rsidRPr="00FD1F39">
        <w:rPr>
          <w:rFonts w:ascii="Times New Roman" w:hAnsi="Times New Roman" w:cs="Times New Roman"/>
          <w:b/>
          <w:sz w:val="28"/>
          <w:szCs w:val="28"/>
        </w:rPr>
        <w:t>вгруппах</w:t>
      </w:r>
      <w:proofErr w:type="spellEnd"/>
      <w:r w:rsidRPr="00FD1F39">
        <w:rPr>
          <w:rFonts w:ascii="Times New Roman" w:hAnsi="Times New Roman" w:cs="Times New Roman"/>
          <w:b/>
          <w:sz w:val="28"/>
          <w:szCs w:val="28"/>
        </w:rPr>
        <w:t xml:space="preserve"> в достаточной мере выстроена с учетом этих принципов: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насыщенности, транспортируемости,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полифункциональности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материалов,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вариативности среды, доступности, безопасности.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Насыщенность среды соответствует возрастным возможностям и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особенностям детей, в соответствии с содержанием программы.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D1F39">
        <w:rPr>
          <w:rFonts w:ascii="Times New Roman" w:hAnsi="Times New Roman" w:cs="Times New Roman"/>
          <w:sz w:val="28"/>
          <w:szCs w:val="28"/>
        </w:rPr>
        <w:t>Для реализации образовательного процесса в ДОУ оборудованы следующие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специальные помещения: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843"/>
        <w:gridCol w:w="3165"/>
        <w:gridCol w:w="5057"/>
      </w:tblGrid>
      <w:tr w:rsidR="00C23E90" w:rsidRPr="00FD1F39" w:rsidTr="00835B0B">
        <w:trPr>
          <w:trHeight w:val="978"/>
        </w:trPr>
        <w:tc>
          <w:tcPr>
            <w:tcW w:w="851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3165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proofErr w:type="spellStart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специальныхпомещений</w:t>
            </w:r>
            <w:proofErr w:type="spellEnd"/>
          </w:p>
        </w:tc>
        <w:tc>
          <w:tcPr>
            <w:tcW w:w="5057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proofErr w:type="gramStart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идактический</w:t>
            </w:r>
            <w:proofErr w:type="spellEnd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</w:t>
            </w:r>
          </w:p>
        </w:tc>
      </w:tr>
      <w:tr w:rsidR="00C23E90" w:rsidRPr="00FD1F39" w:rsidTr="00835B0B">
        <w:trPr>
          <w:trHeight w:val="1412"/>
        </w:trPr>
        <w:tc>
          <w:tcPr>
            <w:tcW w:w="851" w:type="dxa"/>
          </w:tcPr>
          <w:p w:rsidR="00C23E90" w:rsidRPr="00FD1F39" w:rsidRDefault="00C23E90" w:rsidP="00C23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E90" w:rsidRPr="00FD1F39" w:rsidRDefault="00C23E90" w:rsidP="00835B0B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- физкультурные</w:t>
            </w:r>
          </w:p>
          <w:p w:rsidR="00C23E90" w:rsidRPr="00FD1F39" w:rsidRDefault="00947A16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5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Комната </w:t>
            </w:r>
            <w:proofErr w:type="gramStart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проведения занятий,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по физическому</w:t>
            </w:r>
          </w:p>
          <w:p w:rsidR="00C23E90" w:rsidRPr="00FD1F39" w:rsidRDefault="00947A16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спортивное оборудование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для прыжков, метания,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лазания.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-спортивные досуги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-развлечения,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консультативная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работа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воспитателями</w:t>
            </w:r>
            <w:r w:rsidR="00502B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Игровая площадка,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Физкультурные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уголки в группе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-гимнастические скамейки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-спортивные комплексы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- мягкие модули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Схемы; модели; картотека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подвижных игр,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Физкультурных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минуток, гимнастики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пробуждения,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Атрибуты к </w:t>
            </w:r>
            <w:proofErr w:type="gramStart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подвижным</w:t>
            </w:r>
            <w:proofErr w:type="gramEnd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спортивным играм</w:t>
            </w:r>
          </w:p>
        </w:tc>
      </w:tr>
      <w:tr w:rsidR="00C23E90" w:rsidRPr="00FD1F39" w:rsidTr="00835B0B">
        <w:trPr>
          <w:trHeight w:val="1412"/>
        </w:trPr>
        <w:tc>
          <w:tcPr>
            <w:tcW w:w="851" w:type="dxa"/>
          </w:tcPr>
          <w:p w:rsidR="00C23E90" w:rsidRPr="00FD1F39" w:rsidRDefault="00C23E90" w:rsidP="00C23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Познавательно-речевое развитие</w:t>
            </w:r>
          </w:p>
        </w:tc>
        <w:tc>
          <w:tcPr>
            <w:tcW w:w="3165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Уголок природы, уголок экспериментирования; детская библиотека;</w:t>
            </w:r>
          </w:p>
        </w:tc>
        <w:tc>
          <w:tcPr>
            <w:tcW w:w="5057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Набор оборудования для исследовательской экспериментальной деятельности, развивающие игры, коллекция «Животный мир», гербарий растений,</w:t>
            </w:r>
            <w:r w:rsidR="00502B4D">
              <w:rPr>
                <w:rFonts w:ascii="Times New Roman" w:hAnsi="Times New Roman" w:cs="Times New Roman"/>
                <w:sz w:val="28"/>
                <w:szCs w:val="28"/>
              </w:rPr>
              <w:t xml:space="preserve"> муляжи овощей, грибов, </w:t>
            </w: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 карты, наглядно – дидактический материал - конструкторы различных видов - головоломки - мозаики, </w:t>
            </w:r>
            <w:proofErr w:type="spellStart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настольнопечатные</w:t>
            </w:r>
            <w:proofErr w:type="spellEnd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947A16">
              <w:rPr>
                <w:rFonts w:ascii="Times New Roman" w:hAnsi="Times New Roman" w:cs="Times New Roman"/>
                <w:sz w:val="28"/>
                <w:szCs w:val="28"/>
              </w:rPr>
              <w:t xml:space="preserve">гры, лото </w:t>
            </w:r>
            <w:proofErr w:type="gramStart"/>
            <w:r w:rsidR="00947A16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="00947A16">
              <w:rPr>
                <w:rFonts w:ascii="Times New Roman" w:hAnsi="Times New Roman" w:cs="Times New Roman"/>
                <w:sz w:val="28"/>
                <w:szCs w:val="28"/>
              </w:rPr>
              <w:t xml:space="preserve">локи </w:t>
            </w: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игры, схемы, модели, развивающие игры </w:t>
            </w:r>
          </w:p>
        </w:tc>
      </w:tr>
      <w:tr w:rsidR="00C23E90" w:rsidRPr="00FD1F39" w:rsidTr="00835B0B">
        <w:trPr>
          <w:trHeight w:val="1412"/>
        </w:trPr>
        <w:tc>
          <w:tcPr>
            <w:tcW w:w="851" w:type="dxa"/>
          </w:tcPr>
          <w:p w:rsidR="00C23E90" w:rsidRPr="00FD1F39" w:rsidRDefault="00C23E90" w:rsidP="00C23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Социально-личностное</w:t>
            </w:r>
          </w:p>
        </w:tc>
        <w:tc>
          <w:tcPr>
            <w:tcW w:w="3165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Групповые комнаты Игровые мини-среды Игровая площадка на участк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5057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- детская мебель для практической деятельности - книжный уголок - уголок для изобразительной деятельности - игровая мебель. Атрибуты для сюжетн</w:t>
            </w:r>
            <w:proofErr w:type="gramStart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 ролевых игр - различные виды театров - календарь п</w:t>
            </w:r>
            <w:r w:rsidR="00947A16">
              <w:rPr>
                <w:rFonts w:ascii="Times New Roman" w:hAnsi="Times New Roman" w:cs="Times New Roman"/>
                <w:sz w:val="28"/>
                <w:szCs w:val="28"/>
              </w:rPr>
              <w:t xml:space="preserve">огоды - телевизор, </w:t>
            </w: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учебные программы - атрибуты и игрушки заменители; -игры и игрушки-самод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елки</w:t>
            </w:r>
          </w:p>
        </w:tc>
      </w:tr>
      <w:tr w:rsidR="00C23E90" w:rsidRPr="00FD1F39" w:rsidTr="00835B0B">
        <w:trPr>
          <w:trHeight w:val="1412"/>
        </w:trPr>
        <w:tc>
          <w:tcPr>
            <w:tcW w:w="851" w:type="dxa"/>
          </w:tcPr>
          <w:p w:rsidR="00C23E90" w:rsidRPr="00FD1F39" w:rsidRDefault="00C23E90" w:rsidP="00C23E9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 эстетическое развитие </w:t>
            </w:r>
            <w:proofErr w:type="gramStart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  <w:proofErr w:type="gramEnd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анятия по музыкальному воспитанию -индивидуальные занятия -тематические </w:t>
            </w:r>
            <w:r w:rsidRPr="00FD1F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досуги - театральные представления - праздники и утренники</w:t>
            </w:r>
          </w:p>
        </w:tc>
        <w:tc>
          <w:tcPr>
            <w:tcW w:w="3165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Творческая мастерская, мини </w:t>
            </w:r>
            <w:proofErr w:type="spellStart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средымузыкально</w:t>
            </w:r>
            <w:proofErr w:type="spellEnd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 театрализованной и </w:t>
            </w:r>
            <w:proofErr w:type="gramStart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группах; гримерная</w:t>
            </w:r>
          </w:p>
        </w:tc>
        <w:tc>
          <w:tcPr>
            <w:tcW w:w="5057" w:type="dxa"/>
          </w:tcPr>
          <w:p w:rsidR="00C23E90" w:rsidRPr="00FD1F39" w:rsidRDefault="00C23E90" w:rsidP="00835B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инструменты, разные виды театра, театрализованного оборудования для различных видов деятельности, декорации для спектаклей, концертов и костюмы; - ширма для куколь</w:t>
            </w:r>
            <w:r w:rsidR="00947A16">
              <w:rPr>
                <w:rFonts w:ascii="Times New Roman" w:hAnsi="Times New Roman" w:cs="Times New Roman"/>
                <w:sz w:val="28"/>
                <w:szCs w:val="28"/>
              </w:rPr>
              <w:t xml:space="preserve">ного театра  </w:t>
            </w:r>
            <w:proofErr w:type="gramStart"/>
            <w:r w:rsidR="00947A1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D1F3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FD1F39">
              <w:rPr>
                <w:rFonts w:ascii="Times New Roman" w:hAnsi="Times New Roman" w:cs="Times New Roman"/>
                <w:sz w:val="28"/>
                <w:szCs w:val="28"/>
              </w:rPr>
              <w:t xml:space="preserve">аздаточный материал для занятий с детьми - иллюстративный материал - изделия народных промыслов - игрушки, муляжи - мольберты - музыкально- дидактические игры, - </w:t>
            </w:r>
            <w:r w:rsidRPr="00FD1F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сценарии спектаклей, праздников и развлечений; - дидактические игры,</w:t>
            </w:r>
          </w:p>
        </w:tc>
      </w:tr>
    </w:tbl>
    <w:p w:rsidR="00C23E90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Реализация принципа прослеживается в подборе материалов и оборудования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в соответствии с темой, решаемыми образовательными задачами, ведущей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деятельностью: в младшем дошкольном возрасте – это игровая деятельность,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вдошкольном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– игра с правилами.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Для познавательного развития детей в группе имеются игрушки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исследованияв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действии, такие как: пирамидки, матрешки, шнуровки разной степени сложности,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F39">
        <w:rPr>
          <w:rFonts w:ascii="Times New Roman" w:hAnsi="Times New Roman" w:cs="Times New Roman"/>
          <w:sz w:val="28"/>
          <w:szCs w:val="28"/>
        </w:rPr>
        <w:t>и</w:t>
      </w:r>
      <w:r w:rsidR="00947A16">
        <w:rPr>
          <w:rFonts w:ascii="Times New Roman" w:hAnsi="Times New Roman" w:cs="Times New Roman"/>
          <w:sz w:val="28"/>
          <w:szCs w:val="28"/>
        </w:rPr>
        <w:t xml:space="preserve">гры-вкладыши, </w:t>
      </w:r>
      <w:r w:rsidRPr="00FD1F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шнуровкиразной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степени сложности, игры-головоломки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Для речевого развития детей во всех возрастных подгруппах представлено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D1F39">
        <w:rPr>
          <w:rFonts w:ascii="Times New Roman" w:hAnsi="Times New Roman" w:cs="Times New Roman"/>
          <w:sz w:val="28"/>
          <w:szCs w:val="28"/>
        </w:rPr>
        <w:t>многообразие образно – символического материала: настольно – печатные 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F39">
        <w:rPr>
          <w:rFonts w:ascii="Times New Roman" w:hAnsi="Times New Roman" w:cs="Times New Roman"/>
          <w:sz w:val="28"/>
          <w:szCs w:val="28"/>
        </w:rPr>
        <w:t>игры вкладыши, разрезные картинки, тематические наборы животных, растений,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F39">
        <w:rPr>
          <w:rFonts w:ascii="Times New Roman" w:hAnsi="Times New Roman" w:cs="Times New Roman"/>
          <w:sz w:val="28"/>
          <w:szCs w:val="28"/>
        </w:rPr>
        <w:t xml:space="preserve">птиц,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F39">
        <w:rPr>
          <w:rFonts w:ascii="Times New Roman" w:hAnsi="Times New Roman" w:cs="Times New Roman"/>
          <w:sz w:val="28"/>
          <w:szCs w:val="28"/>
        </w:rPr>
        <w:t>разной степени сложности.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Особенно хочется отметить воспитателя группы в организации Центра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«Познание», в котором представлены коллекции различных энциклопедии,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альбомы для рассматривания, инструментарий для опытов.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Все это расширяет кругозор и представления детей об окружающем их мире.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Для конструирования в группе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 xml:space="preserve"> разнообразный строительный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D1F39">
        <w:rPr>
          <w:rFonts w:ascii="Times New Roman" w:hAnsi="Times New Roman" w:cs="Times New Roman"/>
          <w:sz w:val="28"/>
          <w:szCs w:val="28"/>
        </w:rPr>
        <w:t>материал: кубики разного размера, геометрические фигуры, деревянные бруски,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F39">
        <w:rPr>
          <w:rFonts w:ascii="Times New Roman" w:hAnsi="Times New Roman" w:cs="Times New Roman"/>
          <w:sz w:val="28"/>
          <w:szCs w:val="28"/>
        </w:rPr>
        <w:t>различные виды конструкторов: напольный, деревянный, настольный.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Организованы Центры «Строительной игры». Принцип насыщенности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обозначенных группах соблюдается не только в наличии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разнообразного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строительного материала, но и наличием схем для строительства из разных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видовконструктора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, алгоритмов детской деятельности по конструированию.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Дляобыгрывания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детских построек во всех возрастных группах имеются игрушки персонажи (фигурки людей и животных).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Организация образовательного пространства и разнообразие материалов,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оборудования и инвентаря обеспечивает все виды деятельности детей.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Для организации сюжетно-ролевых, режиссерских, театрализованных игр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группе представлены костюмы и атрибуты. «Костюмерная» группы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позволяетдетям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развернуть сюжеты игр-инсценировок. В группе представлен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разнообразныйматериал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по различным видам театра – перчаточный, пальчиковый,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варежковый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F39">
        <w:rPr>
          <w:rFonts w:ascii="Times New Roman" w:hAnsi="Times New Roman" w:cs="Times New Roman"/>
          <w:sz w:val="28"/>
          <w:szCs w:val="28"/>
        </w:rPr>
        <w:t xml:space="preserve">театр игрушки, театр на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>. В группе есть места для уединения детей.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Для самостоятельного чтения, рассматривания альбомов, энциклопедий,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альбомовпо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ознакомлению с окружающим миром. В группе дети могут посмотреть</w:t>
      </w:r>
      <w:r w:rsidR="00502B4D">
        <w:rPr>
          <w:rFonts w:ascii="Times New Roman" w:hAnsi="Times New Roman" w:cs="Times New Roman"/>
          <w:sz w:val="28"/>
          <w:szCs w:val="28"/>
        </w:rPr>
        <w:t xml:space="preserve"> </w:t>
      </w:r>
      <w:r w:rsidRPr="00FD1F39">
        <w:rPr>
          <w:rFonts w:ascii="Times New Roman" w:hAnsi="Times New Roman" w:cs="Times New Roman"/>
          <w:sz w:val="28"/>
          <w:szCs w:val="28"/>
        </w:rPr>
        <w:t>фотографии жизни группы, альбомы «Моя семья».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В группе для старшего дошкольного возраста имеется подборка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lastRenderedPageBreak/>
        <w:t>литературных произведений (стихи, сказки, рассказы, басни, былины), имеются альбомы для ознакомления детей с творчеством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писателей в доступной для них форме (в картинках). Вся представленная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вышесреда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способствует созданию у ребенка "своего" личного пространства.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Общение детей со сверстниками и взрослыми реализуется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коммуникативной деятельности. Для этого во всех возрастных подгруппах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представлен следующий материал: – игры и альбомы для рассматривания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со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звуковыми эффектами, игрушки-забавы, игр на составление логических цепочек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потипу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«до и после».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Для организации познавательно-исследовательской деятельности,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групповом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пространстве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 xml:space="preserve"> представлены - пробирки, баночки, стаканчики,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D1F39">
        <w:rPr>
          <w:rFonts w:ascii="Times New Roman" w:hAnsi="Times New Roman" w:cs="Times New Roman"/>
          <w:sz w:val="28"/>
          <w:szCs w:val="28"/>
        </w:rPr>
        <w:t xml:space="preserve">микроскоп, различные щипцы, палочки для смешивания, алгоритмы опытно экспериментальной деятельности (по типу «что сначала что потом»),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составленакартотека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опытов, есть инструкции, памятки, конспекты экскурсий,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алгоритмухода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за комнатными растениями, различные схемы и модели.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 xml:space="preserve"> Для хозяйственно бытового труда в группе имеется необходимое оборудование и материалы: тазики</w:t>
      </w:r>
      <w:r w:rsidR="00502B4D">
        <w:rPr>
          <w:rFonts w:ascii="Times New Roman" w:hAnsi="Times New Roman" w:cs="Times New Roman"/>
          <w:sz w:val="28"/>
          <w:szCs w:val="28"/>
        </w:rPr>
        <w:t xml:space="preserve"> </w:t>
      </w:r>
      <w:r w:rsidRPr="00FD1F39">
        <w:rPr>
          <w:rFonts w:ascii="Times New Roman" w:hAnsi="Times New Roman" w:cs="Times New Roman"/>
          <w:sz w:val="28"/>
          <w:szCs w:val="28"/>
        </w:rPr>
        <w:t>для мытья игрушек, губки на каждого ребенка, также представлены алгоритмы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выполнения детьми той или иной трудовой деятельности.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В каждой группе организован Центр продуктивной деятельности детей,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этого в группах представлены следующие материалы: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Для рисования: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Бумага для рисования (разных размеров, формы, цвета, толщены)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Бумага цветная для каждого ребенка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Краски, гуашь на каждого ребенка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Кисточки для рисования (разного размера и жесткости)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Карандаши для рисования (восковые, цветные, и т.д.)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Раскраски (на различную тематику для мальчиков и для девочек)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Трафареты (на различную тематику для мальчиков и для девочек)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Мольберт для образцов и задумок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Задумки (для мальчиков и для девочек)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Для лепки: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Пластилин и доски для работы с пластилином на каждого ребенка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Для аппликации: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Бумага цветная для каждого ребенка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Образцы по типу «сложи узор»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Особенно хочется подчеркнуть «полочки любования» и «полочки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избыточной информации».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Центр музыкально – театрализованной деятельности представлен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различными музыкальные инструменты (деревянные ложки, гитары,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металлофоны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>рещотки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и т.д.), альбомы для закрепления знаний о музыкальных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инструментах,дидактические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игры по музыкальному воспитанию.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В центре двигательной деятельности в группе имеется оборудование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lastRenderedPageBreak/>
        <w:t>ловли, катания, бро</w:t>
      </w:r>
      <w:r w:rsidR="00502B4D">
        <w:rPr>
          <w:rFonts w:ascii="Times New Roman" w:hAnsi="Times New Roman" w:cs="Times New Roman"/>
          <w:sz w:val="28"/>
          <w:szCs w:val="28"/>
        </w:rPr>
        <w:t>сания (</w:t>
      </w:r>
      <w:r w:rsidRPr="00FD1F39">
        <w:rPr>
          <w:rFonts w:ascii="Times New Roman" w:hAnsi="Times New Roman" w:cs="Times New Roman"/>
          <w:sz w:val="28"/>
          <w:szCs w:val="28"/>
        </w:rPr>
        <w:t xml:space="preserve"> мячи, разноцветные</w:t>
      </w:r>
      <w:r w:rsidR="00502B4D">
        <w:rPr>
          <w:rFonts w:ascii="Times New Roman" w:hAnsi="Times New Roman" w:cs="Times New Roman"/>
          <w:sz w:val="28"/>
          <w:szCs w:val="28"/>
        </w:rPr>
        <w:t xml:space="preserve"> </w:t>
      </w:r>
      <w:r w:rsidRPr="00FD1F39">
        <w:rPr>
          <w:rFonts w:ascii="Times New Roman" w:hAnsi="Times New Roman" w:cs="Times New Roman"/>
          <w:sz w:val="28"/>
          <w:szCs w:val="28"/>
        </w:rPr>
        <w:t xml:space="preserve">кегли), оборудование для основных и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упражнений (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обручи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>алки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гимнастические, скакалки,</w:t>
      </w:r>
      <w:r w:rsidR="00502B4D">
        <w:rPr>
          <w:rFonts w:ascii="Times New Roman" w:hAnsi="Times New Roman" w:cs="Times New Roman"/>
          <w:sz w:val="28"/>
          <w:szCs w:val="28"/>
        </w:rPr>
        <w:t xml:space="preserve"> веревки</w:t>
      </w:r>
      <w:r w:rsidRPr="00FD1F39">
        <w:rPr>
          <w:rFonts w:ascii="Times New Roman" w:hAnsi="Times New Roman" w:cs="Times New Roman"/>
          <w:sz w:val="28"/>
          <w:szCs w:val="28"/>
        </w:rPr>
        <w:t>).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В группах созданы условия для самовыражения детей в разных видах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деятельности. К ним относятся различные алгоритмы, технологические карты,</w:t>
      </w:r>
      <w:r w:rsidR="00502B4D">
        <w:rPr>
          <w:rFonts w:ascii="Times New Roman" w:hAnsi="Times New Roman" w:cs="Times New Roman"/>
          <w:sz w:val="28"/>
          <w:szCs w:val="28"/>
        </w:rPr>
        <w:t xml:space="preserve"> </w:t>
      </w:r>
      <w:r w:rsidRPr="00FD1F39">
        <w:rPr>
          <w:rFonts w:ascii="Times New Roman" w:hAnsi="Times New Roman" w:cs="Times New Roman"/>
          <w:sz w:val="28"/>
          <w:szCs w:val="28"/>
        </w:rPr>
        <w:t>которые позволяют каждому ребенку выбирать деятельность по интересам и быть</w:t>
      </w:r>
      <w:r w:rsidR="00502B4D">
        <w:rPr>
          <w:rFonts w:ascii="Times New Roman" w:hAnsi="Times New Roman" w:cs="Times New Roman"/>
          <w:sz w:val="28"/>
          <w:szCs w:val="28"/>
        </w:rPr>
        <w:t xml:space="preserve"> </w:t>
      </w:r>
      <w:r w:rsidRPr="00FD1F39">
        <w:rPr>
          <w:rFonts w:ascii="Times New Roman" w:hAnsi="Times New Roman" w:cs="Times New Roman"/>
          <w:sz w:val="28"/>
          <w:szCs w:val="28"/>
        </w:rPr>
        <w:t>успешным и независимым в любом виде деятельности.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В нашем детском саду работает кабинет дорожной безопасности. Кабинет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D1F39">
        <w:rPr>
          <w:rFonts w:ascii="Times New Roman" w:hAnsi="Times New Roman" w:cs="Times New Roman"/>
          <w:sz w:val="28"/>
          <w:szCs w:val="28"/>
        </w:rPr>
        <w:t>разделен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 xml:space="preserve"> на зоны</w:t>
      </w:r>
      <w:r w:rsidR="00502B4D">
        <w:rPr>
          <w:rFonts w:ascii="Times New Roman" w:hAnsi="Times New Roman" w:cs="Times New Roman"/>
          <w:sz w:val="28"/>
          <w:szCs w:val="28"/>
        </w:rPr>
        <w:t>. Первая зона</w:t>
      </w:r>
      <w:r w:rsidRPr="00FD1F39">
        <w:rPr>
          <w:rFonts w:ascii="Times New Roman" w:hAnsi="Times New Roman" w:cs="Times New Roman"/>
          <w:sz w:val="28"/>
          <w:szCs w:val="28"/>
        </w:rPr>
        <w:t xml:space="preserve"> это Уголок для родителей, где они могут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познакомиться со статистикой ДТП, с информацией о совместной работе,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получитьновый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выпуск газеты, памятки по изучению дорожной азбуки вместе со своим</w:t>
      </w:r>
      <w:r w:rsidR="00502B4D">
        <w:rPr>
          <w:rFonts w:ascii="Times New Roman" w:hAnsi="Times New Roman" w:cs="Times New Roman"/>
          <w:sz w:val="28"/>
          <w:szCs w:val="28"/>
        </w:rPr>
        <w:t xml:space="preserve"> </w:t>
      </w:r>
      <w:r w:rsidRPr="00FD1F39">
        <w:rPr>
          <w:rFonts w:ascii="Times New Roman" w:hAnsi="Times New Roman" w:cs="Times New Roman"/>
          <w:sz w:val="28"/>
          <w:szCs w:val="28"/>
        </w:rPr>
        <w:t>ребенком.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Развивающая зона для детей открытая, динамично изменяемая. Она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оснащена: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• дидактическими и настольно-печатными играми по правилам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уличного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движения;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• дорожными знаками, светофорами, игрушками-куклами;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• имеет дорожную разметку, где дети отрабатывают практические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навыки безопасного поведения на дороге.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Групповое пространство ЛЕГКО ТРАНСФОРМИРУЕТСЯ в зависимости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образовательной ситуации и от меняющихся интересов и возможностей детей.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Особенность реализации данного принципа заключается в организации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различныхпересекающихся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сфер активности. Это позволяет детям в соответствии со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своимиинтересами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и желаниями свободно заниматься в одно и то же время, не мешая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другдругу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, разными видами деятельности: физкультурой, музыкой,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рисованием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,э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>кспериментированием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>, инсценировать сказки, устраивать игры-драматизации.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Для этого в группах имеются маркеры среды, есть ширмы для изменения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пространства, - напольные макеты, для организации самостоятельной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деятельностидетей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, передвижные тумбы с различными материалами для организации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сюжетноролевых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игр и экспериментальной деятельности.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Особенно отмечены в группе представленные напольные модули, которые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могут служить материалом для обыгрывания при организации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самостоятельнойдеятельности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детей (построить машину, автобус).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прослеживается в условном делении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группового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пространства на 3 сектора: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- рабочий сектор;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- сектор спокойной деятельности;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- сектор активной деятельности.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Рабочий сектор занимает (30%) группового пространства. Рабочий сектор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D1F39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>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 Центром Познания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 Центром Коммуникации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 Центром познавательно-исследовательской деятельности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lastRenderedPageBreak/>
        <w:t> Центром продуктивной деятельности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Сектор спокойной деятельности занимает 20% группового пространства.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Сектор спокойной деятельности включает в себя: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 Центр художественной литературы,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 Центр природы,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 Центр отдыха.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Самое большое пространство группы занимает сектор активной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деятельности 50%. Активный сектор представлен: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 игровыми центрами,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 центром музыкально – театрализованной деятельности,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 центром двигательной деятельности.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ПРИНЦИП ПОЛИФУНКЦИОНАЛЬНОСТИ представлен наличием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группе предметов, выполняющих разные функции, при помощи которых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решаютсяразные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задачи, это те предметы, которые по-разному используются в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детскойдеятельности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 xml:space="preserve">Для этого в группах – имеются предметы-заместители, которые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детимогут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использовать в игровой деятельности, природный материал, который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можетвыполнять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функцию предмета-заместителя в сюжетно-ролевых играх (например: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«Магазин», «Семья»).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ВАРИАТИВНОСТЬ СРЕДЫ группы отражается в наличии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простран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 xml:space="preserve">я игр, периодическую сменяемость игрового материала, а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такжеразнообразие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игр и игрушек, обеспечивающих свободный выбор детей,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появлениеновых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предметов, стимулирующих различную активность детей.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Вариативность среды заключается в возможности использовать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D1F39">
        <w:rPr>
          <w:rFonts w:ascii="Times New Roman" w:hAnsi="Times New Roman" w:cs="Times New Roman"/>
          <w:sz w:val="28"/>
          <w:szCs w:val="28"/>
        </w:rPr>
        <w:t>пространстве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 xml:space="preserve"> групп переменные и заменяемые элементы убранства, так в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группепредставлены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декоративные сезонные ветки в вазах для сервировки стола,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имеетсяпознавательный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материал, библиотека и книжная выставка, организованная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поразличной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тематике.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ПРИНЦИП ДОСТУПНОСТИ реализуется через доступно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расположенное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оборудование, игрушки, продукты детской деятельности. В группе 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групповое</w:t>
      </w:r>
      <w:proofErr w:type="gramEnd"/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 xml:space="preserve">пространство доступно детям: дидактические и развивающие игры и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игрушки</w:t>
      </w:r>
      <w:proofErr w:type="gramStart"/>
      <w:r w:rsidRPr="00FD1F39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>идактический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материал, предметы для организации ролевых игр. Для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организациисамостоятельной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деятельности детей в течение дня в группе имеются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материалыдля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детского творчества (бумага, краски, карандаши, природный материал).</w:t>
      </w:r>
    </w:p>
    <w:p w:rsidR="00C23E90" w:rsidRPr="00FD1F39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 w:rsidRPr="00FD1F39">
        <w:rPr>
          <w:rFonts w:ascii="Times New Roman" w:hAnsi="Times New Roman" w:cs="Times New Roman"/>
          <w:sz w:val="28"/>
          <w:szCs w:val="28"/>
        </w:rPr>
        <w:t>ПРИНЦИП БЕЗОПАСНОСТИ реализуется в представленных предметах и</w:t>
      </w:r>
    </w:p>
    <w:p w:rsidR="00C23E90" w:rsidRDefault="00C23E90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D1F39">
        <w:rPr>
          <w:rFonts w:ascii="Times New Roman" w:hAnsi="Times New Roman" w:cs="Times New Roman"/>
          <w:sz w:val="28"/>
          <w:szCs w:val="28"/>
        </w:rPr>
        <w:t>оборудовании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 xml:space="preserve"> в групповых пространствах, которые соразмерны росту детей. </w:t>
      </w:r>
      <w:proofErr w:type="spellStart"/>
      <w:proofErr w:type="gramStart"/>
      <w:r w:rsidRPr="00FD1F39">
        <w:rPr>
          <w:rFonts w:ascii="Times New Roman" w:hAnsi="Times New Roman" w:cs="Times New Roman"/>
          <w:sz w:val="28"/>
          <w:szCs w:val="28"/>
        </w:rPr>
        <w:t>Вгруппе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мебель и оборудование установлены так, чтобы каждый ребенок мог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найтиудобное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и комфортное место для занятий с точки зрения его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эмоциональногосостояния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: достаточно удаленное от детей и взрослых или, наоборот,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позволяющееощущать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тесный контакт с ними, или же предусматривающее в равной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мереконтакт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 и свободу.</w:t>
      </w:r>
      <w:proofErr w:type="gramEnd"/>
      <w:r w:rsidRPr="00FD1F39">
        <w:rPr>
          <w:rFonts w:ascii="Times New Roman" w:hAnsi="Times New Roman" w:cs="Times New Roman"/>
          <w:sz w:val="28"/>
          <w:szCs w:val="28"/>
        </w:rPr>
        <w:t xml:space="preserve"> Такая организация пространства является одним из </w:t>
      </w:r>
      <w:proofErr w:type="spellStart"/>
      <w:r w:rsidRPr="00FD1F39">
        <w:rPr>
          <w:rFonts w:ascii="Times New Roman" w:hAnsi="Times New Roman" w:cs="Times New Roman"/>
          <w:sz w:val="28"/>
          <w:szCs w:val="28"/>
        </w:rPr>
        <w:t>условийсреды</w:t>
      </w:r>
      <w:proofErr w:type="spellEnd"/>
      <w:r w:rsidRPr="00FD1F39">
        <w:rPr>
          <w:rFonts w:ascii="Times New Roman" w:hAnsi="Times New Roman" w:cs="Times New Roman"/>
          <w:sz w:val="28"/>
          <w:szCs w:val="28"/>
        </w:rPr>
        <w:t xml:space="preserve">, которое дает возможность педагогу </w:t>
      </w:r>
      <w:r w:rsidR="009A1DEA">
        <w:rPr>
          <w:rFonts w:ascii="Times New Roman" w:hAnsi="Times New Roman" w:cs="Times New Roman"/>
          <w:sz w:val="28"/>
          <w:szCs w:val="28"/>
        </w:rPr>
        <w:t xml:space="preserve">приблизиться к позиции </w:t>
      </w:r>
      <w:proofErr w:type="spellStart"/>
      <w:r w:rsidR="009A1DEA">
        <w:rPr>
          <w:rFonts w:ascii="Times New Roman" w:hAnsi="Times New Roman" w:cs="Times New Roman"/>
          <w:sz w:val="28"/>
          <w:szCs w:val="28"/>
        </w:rPr>
        <w:t>ребенка</w:t>
      </w:r>
      <w:proofErr w:type="gramStart"/>
      <w:r w:rsidR="009A1DE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="009A1DEA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9A1DEA">
        <w:rPr>
          <w:rFonts w:ascii="Times New Roman" w:hAnsi="Times New Roman" w:cs="Times New Roman"/>
          <w:sz w:val="28"/>
          <w:szCs w:val="28"/>
        </w:rPr>
        <w:t xml:space="preserve"> в групповом помещении имеется мебель для педагогов и детей одного размера, что позволяет </w:t>
      </w:r>
      <w:r w:rsidR="009A1DEA">
        <w:rPr>
          <w:rFonts w:ascii="Times New Roman" w:hAnsi="Times New Roman" w:cs="Times New Roman"/>
          <w:sz w:val="28"/>
          <w:szCs w:val="28"/>
        </w:rPr>
        <w:lastRenderedPageBreak/>
        <w:t>находиться ребенку и педагогу в субъект –субъектной позиции при взаимодействии наличие необходимых сертификатов на игровую продукцию.</w:t>
      </w:r>
    </w:p>
    <w:p w:rsidR="009A1DEA" w:rsidRDefault="009A1DEA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раздевальной комнате представлены выставки детского творчества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рисунков, поделок).</w:t>
      </w:r>
    </w:p>
    <w:p w:rsidR="009A1DEA" w:rsidRDefault="009A1DEA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В целом предметно-развивающая среда организованна с учетом современных требований к организации образовательного процесса.</w:t>
      </w:r>
    </w:p>
    <w:p w:rsidR="009A1DEA" w:rsidRDefault="009A1DEA" w:rsidP="00C23E9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DEA" w:rsidRDefault="009A1DEA" w:rsidP="00C23E90">
      <w:pPr>
        <w:pStyle w:val="a3"/>
      </w:pPr>
      <w:r>
        <w:rPr>
          <w:rFonts w:ascii="Times New Roman" w:hAnsi="Times New Roman" w:cs="Times New Roman"/>
          <w:sz w:val="28"/>
          <w:szCs w:val="28"/>
        </w:rPr>
        <w:t>И.О.Заведующего                    Д.С.Абдулимова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C4992"/>
    <w:multiLevelType w:val="hybridMultilevel"/>
    <w:tmpl w:val="4776F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E90"/>
    <w:rsid w:val="000C0E54"/>
    <w:rsid w:val="00502B4D"/>
    <w:rsid w:val="00647352"/>
    <w:rsid w:val="006C0B77"/>
    <w:rsid w:val="00723C9B"/>
    <w:rsid w:val="008242FF"/>
    <w:rsid w:val="00870751"/>
    <w:rsid w:val="00922C48"/>
    <w:rsid w:val="00947A16"/>
    <w:rsid w:val="009A1DEA"/>
    <w:rsid w:val="009F0ED3"/>
    <w:rsid w:val="00B46315"/>
    <w:rsid w:val="00B915B7"/>
    <w:rsid w:val="00C23E90"/>
    <w:rsid w:val="00E40B39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E90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E90"/>
    <w:pPr>
      <w:spacing w:after="0" w:line="240" w:lineRule="auto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C23E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2058</Words>
  <Characters>11736</Characters>
  <Application>Microsoft Office Word</Application>
  <DocSecurity>0</DocSecurity>
  <Lines>97</Lines>
  <Paragraphs>27</Paragraphs>
  <ScaleCrop>false</ScaleCrop>
  <Company>Krokoz™</Company>
  <LinksUpToDate>false</LinksUpToDate>
  <CharactersWithSpaces>13767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2022-05-22T10:24:00Z</dcterms:created>
  <dcterms:modified xsi:type="dcterms:W3CDTF">2022-05-22T23:32:00Z</dcterms:modified>
</cp:coreProperties>
</file>