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14424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0204B9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>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образовательной программы </w:t>
      </w:r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Pr="00E14424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proofErr w:type="spellStart"/>
      <w:r w:rsidR="00C100F9">
        <w:rPr>
          <w:rFonts w:ascii="Times New Roman" w:hAnsi="Times New Roman" w:cs="Times New Roman"/>
          <w:b/>
          <w:sz w:val="28"/>
          <w:szCs w:val="28"/>
        </w:rPr>
        <w:t>Новоникольский</w:t>
      </w:r>
      <w:proofErr w:type="spellEnd"/>
      <w:r w:rsidR="00C100F9">
        <w:rPr>
          <w:rFonts w:ascii="Times New Roman" w:hAnsi="Times New Roman" w:cs="Times New Roman"/>
          <w:b/>
          <w:sz w:val="28"/>
          <w:szCs w:val="28"/>
        </w:rPr>
        <w:t xml:space="preserve"> детский сад «Колокольчик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 xml:space="preserve">обеспечивает развитие личности в соответствии </w:t>
      </w:r>
      <w:proofErr w:type="gramStart"/>
      <w:r w:rsidRPr="00E14424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>возрастными особенностями детей по следующим компонентам:</w:t>
      </w:r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развитие; познавательное развитие;</w:t>
      </w:r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>речевое развитие; художественно-эстетическое развитие; физическое</w:t>
      </w:r>
    </w:p>
    <w:p w:rsidR="000204B9" w:rsidRPr="00E14424" w:rsidRDefault="000204B9" w:rsidP="000204B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424"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Содержание Программы охватывает следующие образовательные области: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социально-коммуникативное развитие;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Социально-коммуникативное развитие направлено на усвоение норм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ценностей, принятых в обществе, включая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моральные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и нравственные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ценности; развитие общения и взаимодействия ребенка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взрослыми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сверстниками; становление самостоятельности, целенаправленности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E1442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E14424">
        <w:rPr>
          <w:rFonts w:ascii="Times New Roman" w:hAnsi="Times New Roman" w:cs="Times New Roman"/>
          <w:sz w:val="28"/>
          <w:szCs w:val="28"/>
        </w:rPr>
        <w:t xml:space="preserve"> собственных действий; развитие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эмоционального интеллекта, эмоциональной отзывчивости, сопереживания,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формирование уважительного отношения и чувства принадлежности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своей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семье и к сообществу детей и взрослых в Организации; формирование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позитивных установок к различным видам труда и творчества; формирование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основ безопасного поведения в быту, социуме, природе.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Познавательное развитие предполагает развитие интересов детей,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любознательности и познавательной мотивации; формирование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познавательных действий, становление сознания; развитие воображения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творческой активности; формирование первичных представлений о себе,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других людях, объектах окружающего мира, о свойствах и отношениях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4424">
        <w:rPr>
          <w:rFonts w:ascii="Times New Roman" w:hAnsi="Times New Roman" w:cs="Times New Roman"/>
          <w:sz w:val="28"/>
          <w:szCs w:val="28"/>
        </w:rPr>
        <w:t>объектов окружающего мира (форме, цвете, размере, материале, звучании,</w:t>
      </w:r>
      <w:proofErr w:type="gramEnd"/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4424">
        <w:rPr>
          <w:rFonts w:ascii="Times New Roman" w:hAnsi="Times New Roman" w:cs="Times New Roman"/>
          <w:sz w:val="28"/>
          <w:szCs w:val="28"/>
        </w:rPr>
        <w:t>ритме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>, темпе, количестве, числе, части и целом, пространстве и времени,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E14424"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и покое, причинах и следствиях и др.), о малой родине и Отечестве,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представлений о </w:t>
      </w:r>
      <w:proofErr w:type="spellStart"/>
      <w:r w:rsidRPr="00E1442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E14424">
        <w:rPr>
          <w:rFonts w:ascii="Times New Roman" w:hAnsi="Times New Roman" w:cs="Times New Roman"/>
          <w:sz w:val="28"/>
          <w:szCs w:val="28"/>
        </w:rPr>
        <w:t xml:space="preserve"> ценностях нашего народа,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отечественных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E14424">
        <w:rPr>
          <w:rFonts w:ascii="Times New Roman" w:hAnsi="Times New Roman" w:cs="Times New Roman"/>
          <w:sz w:val="28"/>
          <w:szCs w:val="28"/>
        </w:rPr>
        <w:t xml:space="preserve"> и праздниках, о планете Земля как общем доме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людей, об особенностях ее природы, многообразии стран и народов мира.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культуры; обогащение активного словаря; развитие связной, грамматически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 xml:space="preserve">правильной диалогической и монологической речи; развитие </w:t>
      </w:r>
      <w:proofErr w:type="gramStart"/>
      <w:r w:rsidRPr="00E14424">
        <w:rPr>
          <w:rFonts w:ascii="Times New Roman" w:hAnsi="Times New Roman" w:cs="Times New Roman"/>
          <w:sz w:val="28"/>
          <w:szCs w:val="28"/>
        </w:rPr>
        <w:t>речевого</w:t>
      </w:r>
      <w:proofErr w:type="gramEnd"/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творчества; развитие звуковой и интонационной культуры речи,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фонематического слуха; знакомство с книжной культурой, детской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литературой, понимание на слух текстов различных жанров детской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литературы; формирование звуковой аналитико-синтетической активности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как предпосылки обучения грамоте.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 развитие предполагает развитие предпосылок</w:t>
      </w:r>
    </w:p>
    <w:p w:rsidR="000204B9" w:rsidRPr="00E14424" w:rsidRDefault="000204B9" w:rsidP="000204B9">
      <w:pPr>
        <w:pStyle w:val="a5"/>
        <w:rPr>
          <w:rFonts w:ascii="Times New Roman" w:hAnsi="Times New Roman" w:cs="Times New Roman"/>
          <w:sz w:val="28"/>
          <w:szCs w:val="28"/>
        </w:rPr>
      </w:pPr>
      <w:r w:rsidRPr="00E14424">
        <w:rPr>
          <w:rFonts w:ascii="Times New Roman" w:hAnsi="Times New Roman" w:cs="Times New Roman"/>
          <w:sz w:val="28"/>
          <w:szCs w:val="28"/>
        </w:rPr>
        <w:t>ценностно-смыслового восприятия и понимания произведений искусства</w:t>
      </w:r>
    </w:p>
    <w:p w:rsidR="00F12C76" w:rsidRDefault="00C100F9" w:rsidP="006C0B77">
      <w:pPr>
        <w:spacing w:after="0"/>
        <w:ind w:firstLine="709"/>
        <w:jc w:val="both"/>
        <w:rPr>
          <w:noProof/>
          <w:lang w:eastAsia="ru-RU"/>
        </w:rPr>
      </w:pPr>
      <w:proofErr w:type="gramStart"/>
      <w:r>
        <w:rPr>
          <w:noProof/>
          <w:lang w:eastAsia="ru-RU"/>
        </w:rPr>
        <w:t>Физическое развитие включает приобритение опыта в следующих видах деятельности детей в двигательной, в том числе связанной с выполнением упражнений.</w:t>
      </w:r>
      <w:proofErr w:type="gramEnd"/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Виды деятельности в ДОУдля детей дошкольного возраста: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Игровая, коммуникативная (общение и взаимодействие окружающего мира)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Восприятие художественной литературы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Самообслуживание и элементарный бытовой труд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Конструирование из разного материала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Изобразительная (рисование, лепка, аппликация)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>Музыкальная</w:t>
      </w:r>
    </w:p>
    <w:p w:rsidR="00C100F9" w:rsidRDefault="00C100F9" w:rsidP="006C0B77">
      <w:pPr>
        <w:spacing w:after="0"/>
        <w:ind w:firstLine="709"/>
        <w:jc w:val="both"/>
        <w:rPr>
          <w:noProof/>
          <w:lang w:eastAsia="ru-RU"/>
        </w:rPr>
      </w:pPr>
      <w:r>
        <w:rPr>
          <w:noProof/>
          <w:lang w:eastAsia="ru-RU"/>
        </w:rPr>
        <w:t xml:space="preserve">Двигательная </w:t>
      </w:r>
    </w:p>
    <w:p w:rsidR="00C100F9" w:rsidRDefault="00C100F9" w:rsidP="006C0B77">
      <w:pPr>
        <w:spacing w:after="0"/>
        <w:ind w:firstLine="709"/>
        <w:jc w:val="both"/>
      </w:pPr>
    </w:p>
    <w:p w:rsidR="0029183E" w:rsidRDefault="0029183E" w:rsidP="006C0B77">
      <w:pPr>
        <w:spacing w:after="0"/>
        <w:ind w:firstLine="709"/>
        <w:jc w:val="both"/>
      </w:pPr>
    </w:p>
    <w:p w:rsidR="0029183E" w:rsidRDefault="0029183E" w:rsidP="006C0B77">
      <w:pPr>
        <w:spacing w:after="0"/>
        <w:ind w:firstLine="709"/>
        <w:jc w:val="both"/>
      </w:pPr>
      <w:r>
        <w:t>19.05.2022г               И.О.Заведующего            Д.С.Абдулимова</w:t>
      </w:r>
    </w:p>
    <w:sectPr w:rsidR="002918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4B9"/>
    <w:rsid w:val="000204B9"/>
    <w:rsid w:val="000C0E54"/>
    <w:rsid w:val="0029183E"/>
    <w:rsid w:val="00647352"/>
    <w:rsid w:val="006C0B77"/>
    <w:rsid w:val="008242FF"/>
    <w:rsid w:val="00870751"/>
    <w:rsid w:val="00922C48"/>
    <w:rsid w:val="009F5DE9"/>
    <w:rsid w:val="00B915B7"/>
    <w:rsid w:val="00C100F9"/>
    <w:rsid w:val="00E40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4B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4B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204B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2022-05-22T10:26:00Z</dcterms:created>
  <dcterms:modified xsi:type="dcterms:W3CDTF">2022-05-22T23:47:00Z</dcterms:modified>
</cp:coreProperties>
</file>