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A2308E" w:rsidP="00A23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29.04.2020 г.</w:t>
      </w:r>
    </w:p>
    <w:p w:rsidR="00A2308E" w:rsidRPr="00A2308E" w:rsidRDefault="00A2308E" w:rsidP="00A230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родителей.</w:t>
      </w:r>
    </w:p>
    <w:p w:rsidR="00A2308E" w:rsidRPr="00A2308E" w:rsidRDefault="00A2308E" w:rsidP="00A230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«День Победы»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 w:rsidRPr="00A230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освящается всем участникам войны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Покуда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сердца стучатся, -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Какою ценой завоевано счастье, -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помните!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Песню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отправляя в полет, -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тех, кто уже никогда не споет, -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своим расскажите о них,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тоже запомнили!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времена бессмертной земли -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мерцающим звездам веля корабли -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погибших помните!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(Р. Рождественский)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против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фашисткой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Германии. Память о ней должен сохранить каждый россиянин. В День Победы - 9 мая чтят память тех, кто погиб, и кланяются всем тем, кто остался в живых.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 родители задаются вопросом, нужно ли его малышу рассказывать о войне и о значении этого великого праздника или он «еще маленький для этого»?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том, что рассказывать нужно – нет никаких сомнений. Патриотическое чувство не возникнет само по себе. Его нужно воспитывать с раннего детства, взращивать и культивировать. Без помощи взрослых ребенок не может выделить из окружающей его жизни главное, расставить приоритеты, правильно настроить чувства. Поэтому не страшно, даже если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повредят нервную систему ребенка, они станут началом зарождающихся патриотических чувств.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вот когда начинать такой непростой разговор, что сказать, а что оставить «за кадром» - в этом родителям следует полагаться на свою интуицию и знание особенностей собственного ребенка. Как правило, первый раз в общих чертах говорят о войне с четырёх - пятилетними детьми. Но главным индикатором должен служить интерес самого ребенка к этой теме.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Какие же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об известных и значимых событиях войны. Задача родителей 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Почитайте произведения о Великой отечественной Войне: «Быль для детей», «Курсант», «Здравствуй воин» Сергея Михалкова, Л. Кассиль "Главное войско", Н. </w:t>
      </w:r>
      <w:proofErr w:type="spell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Зенькович</w:t>
      </w:r>
      <w:proofErr w:type="spell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"Мальчишки в пилотках" и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другие произведения по вашему выбору.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Разучите с детьми пословицы и поговорки военной тематики: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-«Береги землю родимую, как мать любимую»,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-«Герой – за Родину горой»,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-«Мир строит, а война разрушает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-«Друг за друга стой - и выиграешь бой».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-«Родина-мать - умей ее защищать»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-«Кто к нам с мечом придет — от меча и погибнет».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Словарная работа.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Объясните ребенку значение слов и словосочетаний "подвиг", "победа", "героический поступок", "защитник", "ветеран".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вместе с ребенком мультфильмы, посвященные военной тематике: «Воспоминание», «Легенда о старом маяке», «Солдатская сказка», «Партизанская снегурочка».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вместе с ребенком военный парад, концерт военной песни.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о ваших воевавших предках, поведайте истории высочайшего героизма солдат на этой Священной войне. Если есть возможность, познакомьте ребенка с ветеранами, рассмотрите старые фотографии,  Рассказы очевидцев производят совсем другое впечатление.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о детях Великой Отечественной войны.</w:t>
      </w:r>
      <w:r w:rsidRPr="00A2308E">
        <w:rPr>
          <w:rFonts w:ascii="Verdana" w:eastAsia="Times New Roman" w:hAnsi="Verdana" w:cs="Times New Roman"/>
          <w:color w:val="000000"/>
          <w:sz w:val="23"/>
          <w:lang w:eastAsia="ru-RU"/>
        </w:rPr>
        <w:t>  </w:t>
      </w: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защиту Родины встали все - от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мала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велика. И даже дети, которые могли держать в руках оружие. Много детей пострадало от ужасов войны. Много детей потеряли своих родных и близких, свой дом.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много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погибло от голода и холода. И сегодня многие из них – рядом с нами. Но они помнят те страшные события.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Посетите с ребенком памятные места города. Чтобы пробудить в ребенке интерес к теме, покажите ему существующие вокруг него свидетельства прошлого: мемориалы, памятники, Вечный огонь и т. п. Расскажите, что Вечный огонь всегда горит, напоминая людям о тех, кто погиб на войне.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 войны очень глубокая и серьёзная, особенно для детей дошкольного возраста.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сформированной временных связей.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тому же в </w:t>
      </w: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 Поэтому следует, </w:t>
      </w:r>
      <w:proofErr w:type="gramStart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уделить особое внимание на</w:t>
      </w:r>
      <w:proofErr w:type="gramEnd"/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</w:p>
    <w:p w:rsidR="00A2308E" w:rsidRPr="00A2308E" w:rsidRDefault="00A2308E" w:rsidP="00A230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30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 родителей не только в мероприятиях, проводимых внутри детского сада, но и ознакомление детей с темой Великой Отечественной войны в семье. 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 памяти и подвига.</w:t>
      </w:r>
    </w:p>
    <w:p w:rsidR="00A2308E" w:rsidRDefault="00A2308E" w:rsidP="00A2308E">
      <w:pPr>
        <w:rPr>
          <w:rFonts w:ascii="Times New Roman" w:hAnsi="Times New Roman" w:cs="Times New Roman"/>
          <w:sz w:val="28"/>
          <w:szCs w:val="28"/>
        </w:rPr>
      </w:pPr>
    </w:p>
    <w:p w:rsidR="00945C57" w:rsidRDefault="00945C57" w:rsidP="00A23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рассмотреть картинки с военной техникой.</w:t>
      </w:r>
    </w:p>
    <w:p w:rsidR="00945C57" w:rsidRDefault="00945C57" w:rsidP="00A230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914775"/>
            <wp:effectExtent l="19050" t="0" r="3810" b="0"/>
            <wp:docPr id="1" name="Рисунок 1" descr="https://im0-tub-ru.yandex.net/i?id=495b9bd48a7f4a39e0666d697781628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95b9bd48a7f4a39e0666d697781628b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57" w:rsidRDefault="00945C57" w:rsidP="00A230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1281" cy="8782050"/>
            <wp:effectExtent l="19050" t="0" r="0" b="0"/>
            <wp:docPr id="4" name="Рисунок 4" descr="https://image.jimcdn.com/app/cms/image/transf/none/path/s9d5cdc7120c78ef3/image/iff8a0efe11c057fe/version/155099664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none/path/s9d5cdc7120c78ef3/image/iff8a0efe11c057fe/version/1550996640/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81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57" w:rsidRDefault="00945C57" w:rsidP="00A2308E">
      <w:pPr>
        <w:rPr>
          <w:rFonts w:ascii="Times New Roman" w:hAnsi="Times New Roman" w:cs="Times New Roman"/>
          <w:sz w:val="28"/>
          <w:szCs w:val="28"/>
        </w:rPr>
      </w:pPr>
    </w:p>
    <w:p w:rsidR="00945C57" w:rsidRDefault="00945C57" w:rsidP="00A230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934450"/>
            <wp:effectExtent l="19050" t="0" r="3810" b="0"/>
            <wp:docPr id="7" name="Рисунок 7" descr="https://daynotes.ru/wp-content/uploads/2019/02/23fev4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ynotes.ru/wp-content/uploads/2019/02/23fev4-768x10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57" w:rsidRDefault="00945C57" w:rsidP="00945C5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Музыкальная деятельность.</w:t>
      </w:r>
    </w:p>
    <w:p w:rsidR="00945C57" w:rsidRDefault="004D55FA" w:rsidP="00945C5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исполнение песни «Дождик» муз.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55FA" w:rsidRDefault="004D55FA" w:rsidP="00945C5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95900" cy="7315200"/>
            <wp:effectExtent l="19050" t="0" r="0" b="0"/>
            <wp:docPr id="10" name="Рисунок 10" descr="http://i.mycdn.me/i?r=AzEPZsRbOZEKgBhR0XGMT1RkvKw67Sgu3XtAFPA2gUwcL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mycdn.me/i?r=AzEPZsRbOZEKgBhR0XGMT1RkvKw67Sgu3XtAFPA2gUwcL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5FA" w:rsidRDefault="004D55FA" w:rsidP="004D55F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:rsidR="004D55FA" w:rsidRDefault="004D55FA" w:rsidP="004D55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движений.</w:t>
      </w:r>
    </w:p>
    <w:p w:rsidR="004D55FA" w:rsidRDefault="004D55FA" w:rsidP="004D55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1.Равновесие. Ходьба по скамейке (высота 30 см), родитель подстраховывает ребёнка.</w:t>
      </w:r>
    </w:p>
    <w:p w:rsidR="004D55FA" w:rsidRDefault="004D55FA" w:rsidP="004D55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2.Прыжки через шнуры (расстояние между ними 30-40 см).</w:t>
      </w:r>
    </w:p>
    <w:p w:rsidR="004D55FA" w:rsidRDefault="004D55FA" w:rsidP="004D55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Подвижные игры: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4D55FA">
        <w:rPr>
          <w:rStyle w:val="a8"/>
          <w:color w:val="444444"/>
          <w:sz w:val="28"/>
          <w:szCs w:val="28"/>
          <w:u w:val="single"/>
        </w:rPr>
        <w:t>Подвижная игра «Мыши в кладовой».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 xml:space="preserve"> Дети-мыши сидят в норках - на стульях или на скамейках, расположенных вдоль стены комнаты или по одной стороне площадки. На противоположной стороне протянута веревка на высоте 40—50 см — это кладовая. Сбоку от </w:t>
      </w:r>
      <w:proofErr w:type="gramStart"/>
      <w:r w:rsidRPr="004D55FA">
        <w:rPr>
          <w:color w:val="444444"/>
          <w:sz w:val="28"/>
          <w:szCs w:val="28"/>
        </w:rPr>
        <w:t>играющих</w:t>
      </w:r>
      <w:proofErr w:type="gramEnd"/>
      <w:r w:rsidRPr="004D55FA">
        <w:rPr>
          <w:color w:val="444444"/>
          <w:sz w:val="28"/>
          <w:szCs w:val="28"/>
        </w:rPr>
        <w:t xml:space="preserve"> сидит кошка — воспитатель. Кошка засыпает, и мыши бегут в кладовую. Проникая в кладовую, они нагибаются, чтобы не задеть веревку.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                      </w:t>
      </w:r>
      <w:r w:rsidRPr="004D55FA">
        <w:rPr>
          <w:color w:val="444444"/>
          <w:sz w:val="28"/>
          <w:szCs w:val="28"/>
          <w:u w:val="single"/>
        </w:rPr>
        <w:t>Воспитатель:</w:t>
      </w:r>
      <w:r w:rsidRPr="004D55FA">
        <w:rPr>
          <w:color w:val="444444"/>
          <w:sz w:val="28"/>
          <w:szCs w:val="28"/>
        </w:rPr>
        <w:t>    «Мышки, мышки, выходите.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Порезвитесь, попляшите,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Выходите поскорей,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Спит усатый кот злодей!»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                                </w:t>
      </w:r>
      <w:r w:rsidRPr="004D55FA">
        <w:rPr>
          <w:color w:val="444444"/>
          <w:sz w:val="28"/>
          <w:szCs w:val="28"/>
          <w:u w:val="single"/>
        </w:rPr>
        <w:t>Мыши:   </w:t>
      </w:r>
      <w:r w:rsidRPr="004D55FA">
        <w:rPr>
          <w:color w:val="444444"/>
          <w:sz w:val="28"/>
          <w:szCs w:val="28"/>
        </w:rPr>
        <w:t>      «Тра-та-та, тра-та-та,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Не боимся мы кота»</w:t>
      </w: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Кошка просыпается, мяукает и бежит за мышами. Они убегают в норки (кошка не ловит мышей, а только делает вид, что хочет поймать их). Игра возобновляется. После неоднократного, проведения игры роль кошки исполняет ребенок.</w:t>
      </w:r>
    </w:p>
    <w:p w:rsid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4D55FA">
        <w:rPr>
          <w:color w:val="444444"/>
          <w:sz w:val="28"/>
          <w:szCs w:val="28"/>
        </w:rPr>
        <w:t>Во второй половине года, когда дети усвоят правила, можно ввести усложнение кошка ловит мышей, пойманные пропускают одну игру (остаются сидеть на стульчиках в доме кошки), при последующем повторении снова играют.</w:t>
      </w:r>
    </w:p>
    <w:p w:rsid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</w:p>
    <w:p w:rsidR="004D55FA" w:rsidRPr="004D55FA" w:rsidRDefault="004D55FA" w:rsidP="004D55FA">
      <w:pPr>
        <w:pStyle w:val="a7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</w:p>
    <w:p w:rsidR="00B014E6" w:rsidRPr="00B014E6" w:rsidRDefault="00B014E6" w:rsidP="00B01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4E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спрятался мышонок?»</w:t>
      </w:r>
    </w:p>
    <w:p w:rsidR="00B014E6" w:rsidRPr="00B014E6" w:rsidRDefault="00B014E6" w:rsidP="00B01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заранее прячет игрушку – мышонка, а дети стараются его найти и сказать, где он спрятался?</w:t>
      </w:r>
    </w:p>
    <w:p w:rsidR="004D55FA" w:rsidRPr="004D55FA" w:rsidRDefault="004D55FA" w:rsidP="004D55FA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D55FA" w:rsidRPr="004D55FA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8268A"/>
    <w:multiLevelType w:val="hybridMultilevel"/>
    <w:tmpl w:val="7D9A1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308E"/>
    <w:rsid w:val="003A4775"/>
    <w:rsid w:val="004D55FA"/>
    <w:rsid w:val="0062636E"/>
    <w:rsid w:val="00762C67"/>
    <w:rsid w:val="00873244"/>
    <w:rsid w:val="00945C57"/>
    <w:rsid w:val="00A2308E"/>
    <w:rsid w:val="00B014E6"/>
    <w:rsid w:val="00DE5D4E"/>
    <w:rsid w:val="00F6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1">
    <w:name w:val="heading 1"/>
    <w:basedOn w:val="a"/>
    <w:link w:val="10"/>
    <w:uiPriority w:val="9"/>
    <w:qFormat/>
    <w:rsid w:val="00A23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5">
    <w:name w:val="c15"/>
    <w:basedOn w:val="a"/>
    <w:rsid w:val="00A2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2308E"/>
  </w:style>
  <w:style w:type="character" w:customStyle="1" w:styleId="c12">
    <w:name w:val="c12"/>
    <w:basedOn w:val="a0"/>
    <w:rsid w:val="00A2308E"/>
  </w:style>
  <w:style w:type="paragraph" w:customStyle="1" w:styleId="c2">
    <w:name w:val="c2"/>
    <w:basedOn w:val="a"/>
    <w:rsid w:val="00A2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2308E"/>
  </w:style>
  <w:style w:type="character" w:customStyle="1" w:styleId="c3">
    <w:name w:val="c3"/>
    <w:basedOn w:val="a0"/>
    <w:rsid w:val="00A2308E"/>
  </w:style>
  <w:style w:type="paragraph" w:customStyle="1" w:styleId="c1">
    <w:name w:val="c1"/>
    <w:basedOn w:val="a"/>
    <w:rsid w:val="00A2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2308E"/>
  </w:style>
  <w:style w:type="character" w:customStyle="1" w:styleId="c9">
    <w:name w:val="c9"/>
    <w:basedOn w:val="a0"/>
    <w:rsid w:val="00A2308E"/>
  </w:style>
  <w:style w:type="character" w:customStyle="1" w:styleId="c14">
    <w:name w:val="c14"/>
    <w:basedOn w:val="a0"/>
    <w:rsid w:val="00A2308E"/>
  </w:style>
  <w:style w:type="character" w:styleId="a3">
    <w:name w:val="Hyperlink"/>
    <w:basedOn w:val="a0"/>
    <w:uiPriority w:val="99"/>
    <w:semiHidden/>
    <w:unhideWhenUsed/>
    <w:rsid w:val="00A2308E"/>
    <w:rPr>
      <w:color w:val="0000FF"/>
      <w:u w:val="single"/>
    </w:rPr>
  </w:style>
  <w:style w:type="character" w:customStyle="1" w:styleId="c4">
    <w:name w:val="c4"/>
    <w:basedOn w:val="a0"/>
    <w:rsid w:val="00A2308E"/>
  </w:style>
  <w:style w:type="character" w:customStyle="1" w:styleId="c0">
    <w:name w:val="c0"/>
    <w:basedOn w:val="a0"/>
    <w:rsid w:val="00A2308E"/>
  </w:style>
  <w:style w:type="paragraph" w:styleId="a4">
    <w:name w:val="Balloon Text"/>
    <w:basedOn w:val="a"/>
    <w:link w:val="a5"/>
    <w:uiPriority w:val="99"/>
    <w:semiHidden/>
    <w:unhideWhenUsed/>
    <w:rsid w:val="00945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5C5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D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D55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0208-90D8-47A7-BCF5-7CCD5FAF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2020-04-28T21:59:00Z</dcterms:created>
  <dcterms:modified xsi:type="dcterms:W3CDTF">2020-04-28T22:36:00Z</dcterms:modified>
</cp:coreProperties>
</file>