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5B" w:rsidRPr="00A7515B" w:rsidRDefault="00A7515B" w:rsidP="00A7515B">
      <w:pPr>
        <w:jc w:val="center"/>
        <w:rPr>
          <w:rFonts w:ascii="Times New Roman" w:hAnsi="Times New Roman" w:cs="Times New Roman"/>
          <w:sz w:val="40"/>
          <w:szCs w:val="40"/>
        </w:rPr>
      </w:pPr>
      <w:r w:rsidRPr="00A7515B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i/>
          <w:iCs/>
          <w:sz w:val="28"/>
          <w:szCs w:val="28"/>
        </w:rPr>
        <w:t xml:space="preserve">«Внимание, опасный </w:t>
      </w:r>
      <w:proofErr w:type="spellStart"/>
      <w:r w:rsidRPr="00A7515B">
        <w:rPr>
          <w:rFonts w:ascii="Times New Roman" w:hAnsi="Times New Roman" w:cs="Times New Roman"/>
          <w:i/>
          <w:iCs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7515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pic.51yuansu.com/pic3/cover/01/92/96/5982ec7c21786_6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2F11E" id="Прямоугольник 2" o:spid="_x0000_s1026" alt="http://pic.51yuansu.com/pic3/cover/01/92/96/5982ec7c21786_6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xgVmFxADAAAS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 «Профилактика </w:t>
      </w: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коронавируса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</w:t>
      </w:r>
      <w:r w:rsidRPr="00A7515B">
        <w:rPr>
          <w:rFonts w:ascii="Times New Roman" w:hAnsi="Times New Roman" w:cs="Times New Roman"/>
          <w:sz w:val="28"/>
          <w:szCs w:val="28"/>
        </w:rPr>
        <w:t> 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людьми. </w:t>
      </w: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опасен</w:t>
      </w:r>
      <w:r w:rsidRPr="00A7515B">
        <w:rPr>
          <w:rFonts w:ascii="Times New Roman" w:hAnsi="Times New Roman" w:cs="Times New Roman"/>
          <w:sz w:val="28"/>
          <w:szCs w:val="28"/>
        </w:rPr>
        <w:t> тем, что вызывает быстрое развитие пневмонии.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 xml:space="preserve">Проявления респираторного синдрома при заражении вируса 2019-ncoVкоронавируса могут варьировать от полного отсутствия </w:t>
      </w:r>
      <w:proofErr w:type="gramStart"/>
      <w:r w:rsidRPr="00A7515B">
        <w:rPr>
          <w:rFonts w:ascii="Times New Roman" w:hAnsi="Times New Roman" w:cs="Times New Roman"/>
          <w:sz w:val="28"/>
          <w:szCs w:val="28"/>
        </w:rPr>
        <w:t>симптомов(</w:t>
      </w:r>
      <w:proofErr w:type="gramEnd"/>
      <w:r w:rsidRPr="00A7515B">
        <w:rPr>
          <w:rFonts w:ascii="Times New Roman" w:hAnsi="Times New Roman" w:cs="Times New Roman"/>
          <w:sz w:val="28"/>
          <w:szCs w:val="28"/>
        </w:rPr>
        <w:t>бессимптомное течение) 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Вирус особенно опасен для людей</w:t>
      </w:r>
      <w:r w:rsidRPr="00A7515B">
        <w:rPr>
          <w:rFonts w:ascii="Times New Roman" w:hAnsi="Times New Roman" w:cs="Times New Roman"/>
          <w:sz w:val="28"/>
          <w:szCs w:val="28"/>
        </w:rPr>
        <w:t> 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 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 (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ринофарингит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>) и нижних дыхательных путей (бронхит, пневмония).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 xml:space="preserve">Для точного подтверждения заболевания необходим осмотр врача. При подозрении на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>, доктор назначит лабораторные и другие необходимые исследования (рентген грудной клетки, КТ лёгких, ЭКГ).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 передаётся </w:t>
      </w: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lastRenderedPageBreak/>
        <w:t xml:space="preserve">Человек, заболевший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и люди, контактирующие с ним, являются источниками инфекции. Вирус передаётся: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• воздушно-капельным путём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• воздушно-пылевым путём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• контактным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• через фекалии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 защитить себя от заражения </w:t>
      </w: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коронавирусом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 xml:space="preserve">Главное, что нужно сделать родителям – провести беседу с детьми на тему опасности заражения и важности профилактики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>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 другим мерам профилактики </w:t>
      </w:r>
      <w:proofErr w:type="spellStart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коронавируса</w:t>
      </w:r>
      <w:proofErr w:type="spellEnd"/>
      <w:r w:rsidRPr="00A751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 детей врачи относят: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ограничение контактов с больными людьми;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отказ от посещения лечебных учреждений без необходимости;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временное ограничение посещения мест массового скопления людей;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нельзя касаться рта, носа или глаз немытыми руками;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нельзя дотрагиваться до предметов без необходимости: брать посуду, касаться дверных ручек;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соблюдение гигиены рук;</w:t>
      </w:r>
      <w:bookmarkStart w:id="0" w:name="_GoBack"/>
      <w:bookmarkEnd w:id="0"/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использование дезинфицирующих и моющих бытовых средств, для обработки поверхностей, использование спиртсодержащих салфеток;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использование персональных предметов личной гигиены членами семьи;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проветривание и увлажнение помещения;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- тщательная обработка продуктов, особенно животного происхождения.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 xml:space="preserve">Эпидемия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в мире все еще набирает обороты. К такому выводу можно прийти, учитывая данные о количестве зараженных людей.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lastRenderedPageBreak/>
        <w:t>Поэтому важно соблюдать профилактические меры каждому человеку, чтобы избежать заражения.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сейчас главная и серьезная проблема для человечества.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w:t xml:space="preserve">О новом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(2019-nCoV) известно мало. По данным, иммунитет у переболевших, </w:t>
      </w:r>
      <w:proofErr w:type="spellStart"/>
      <w:r w:rsidRPr="00A7515B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A7515B">
        <w:rPr>
          <w:rFonts w:ascii="Times New Roman" w:hAnsi="Times New Roman" w:cs="Times New Roman"/>
          <w:sz w:val="28"/>
          <w:szCs w:val="28"/>
        </w:rPr>
        <w:t xml:space="preserve"> не стойкий, что может вызвать повторное заражение.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i/>
          <w:iCs/>
          <w:sz w:val="28"/>
          <w:szCs w:val="28"/>
        </w:rPr>
        <w:t xml:space="preserve">При соблюдении правил профилактики </w:t>
      </w:r>
      <w:proofErr w:type="spellStart"/>
      <w:r w:rsidRPr="00A7515B">
        <w:rPr>
          <w:rFonts w:ascii="Times New Roman" w:hAnsi="Times New Roman" w:cs="Times New Roman"/>
          <w:i/>
          <w:iCs/>
          <w:sz w:val="28"/>
          <w:szCs w:val="28"/>
        </w:rPr>
        <w:t>коронавируса</w:t>
      </w:r>
      <w:proofErr w:type="spellEnd"/>
      <w:r w:rsidRPr="00A7515B">
        <w:rPr>
          <w:rFonts w:ascii="Times New Roman" w:hAnsi="Times New Roman" w:cs="Times New Roman"/>
          <w:i/>
          <w:iCs/>
          <w:sz w:val="28"/>
          <w:szCs w:val="28"/>
        </w:rPr>
        <w:t xml:space="preserve"> 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</w:t>
      </w:r>
      <w:r w:rsidRPr="00A7515B">
        <w:rPr>
          <w:rFonts w:ascii="Times New Roman" w:hAnsi="Times New Roman" w:cs="Times New Roman"/>
          <w:sz w:val="28"/>
          <w:szCs w:val="28"/>
        </w:rPr>
        <w:t>.</w:t>
      </w:r>
    </w:p>
    <w:p w:rsidR="00A7515B" w:rsidRPr="00A7515B" w:rsidRDefault="00A7515B" w:rsidP="00A7515B">
      <w:pPr>
        <w:rPr>
          <w:rFonts w:ascii="Times New Roman" w:hAnsi="Times New Roman" w:cs="Times New Roman"/>
          <w:sz w:val="28"/>
          <w:szCs w:val="28"/>
        </w:rPr>
      </w:pPr>
      <w:r w:rsidRPr="00A7515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m0-tub-ru.yandex.net/i?id=71f3b6b2ab6fa164ec713ac993989bac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8EFEF" id="Прямоугольник 1" o:spid="_x0000_s1026" alt="https://im0-tub-ru.yandex.net/i?id=71f3b6b2ab6fa164ec713ac993989bac-l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nIrk0XAwAAHw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EF75ED" w:rsidRPr="00A7515B" w:rsidRDefault="00EF75ED">
      <w:pPr>
        <w:rPr>
          <w:rFonts w:ascii="Times New Roman" w:hAnsi="Times New Roman" w:cs="Times New Roman"/>
          <w:sz w:val="28"/>
          <w:szCs w:val="28"/>
        </w:rPr>
      </w:pPr>
    </w:p>
    <w:sectPr w:rsidR="00EF75ED" w:rsidRPr="00A7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5B"/>
    <w:rsid w:val="00A7515B"/>
    <w:rsid w:val="00E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AA47C-11B1-4CE1-84FC-1ADBEA25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7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3537</Characters>
  <Application>Microsoft Office Word</Application>
  <DocSecurity>0</DocSecurity>
  <Lines>29</Lines>
  <Paragraphs>8</Paragraphs>
  <ScaleCrop>false</ScaleCrop>
  <Company>diakov.net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2020-05-13T11:37:00Z</dcterms:created>
  <dcterms:modified xsi:type="dcterms:W3CDTF">2020-05-13T11:38:00Z</dcterms:modified>
</cp:coreProperties>
</file>