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77" w:rsidRPr="00916977" w:rsidRDefault="00916977" w:rsidP="0091697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</w:t>
      </w:r>
      <w:r w:rsidR="00AC524B" w:rsidRPr="00AC524B">
        <w:rPr>
          <w:b/>
          <w:noProof/>
          <w:sz w:val="28"/>
          <w:szCs w:val="28"/>
        </w:rPr>
        <w:t>Пятница 24 апреля</w:t>
      </w:r>
      <w:r w:rsidR="00AC524B" w:rsidRPr="00AC524B">
        <w:rPr>
          <w:b/>
          <w:noProof/>
          <w:sz w:val="28"/>
          <w:szCs w:val="28"/>
        </w:rPr>
        <w:br/>
      </w:r>
      <w:r>
        <w:rPr>
          <w:b/>
          <w:noProof/>
          <w:sz w:val="28"/>
          <w:szCs w:val="28"/>
        </w:rPr>
        <w:t xml:space="preserve">     </w:t>
      </w:r>
      <w:r w:rsidR="00AC524B" w:rsidRPr="00AC524B">
        <w:rPr>
          <w:b/>
          <w:noProof/>
          <w:sz w:val="28"/>
          <w:szCs w:val="28"/>
        </w:rPr>
        <w:t>Образовательной область  «Художественно-эстетическое развитие»</w:t>
      </w:r>
      <w:r>
        <w:rPr>
          <w:b/>
          <w:noProof/>
          <w:sz w:val="28"/>
          <w:szCs w:val="28"/>
        </w:rPr>
        <w:br/>
      </w:r>
      <w:r>
        <w:rPr>
          <w:b/>
          <w:noProof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1.</w:t>
      </w:r>
      <w:r w:rsidR="00290929" w:rsidRPr="00916977">
        <w:rPr>
          <w:b/>
          <w:color w:val="000000"/>
          <w:sz w:val="28"/>
          <w:szCs w:val="28"/>
        </w:rPr>
        <w:t>Беседа:</w:t>
      </w:r>
      <w:r w:rsidR="00290929" w:rsidRPr="00916977">
        <w:rPr>
          <w:color w:val="000000"/>
          <w:sz w:val="28"/>
          <w:szCs w:val="28"/>
        </w:rPr>
        <w:t> «Береги</w:t>
      </w:r>
      <w:r w:rsidR="00290929" w:rsidRPr="00916977">
        <w:rPr>
          <w:b/>
          <w:bCs/>
          <w:color w:val="000000"/>
          <w:sz w:val="28"/>
          <w:szCs w:val="28"/>
        </w:rPr>
        <w:t> </w:t>
      </w:r>
      <w:r w:rsidR="00290929" w:rsidRPr="00916977">
        <w:rPr>
          <w:color w:val="000000"/>
          <w:sz w:val="28"/>
          <w:szCs w:val="28"/>
        </w:rPr>
        <w:t>природу родного края</w:t>
      </w:r>
      <w:r w:rsidR="00290929" w:rsidRPr="00916977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 w:rsidRPr="00916977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290929" w:rsidRPr="00916977">
        <w:rPr>
          <w:color w:val="000000"/>
          <w:sz w:val="28"/>
          <w:szCs w:val="28"/>
        </w:rPr>
        <w:t>формировать представления детей о необходимости беречь природу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Pr="00916977">
        <w:rPr>
          <w:color w:val="000000"/>
          <w:sz w:val="28"/>
          <w:szCs w:val="28"/>
          <w:shd w:val="clear" w:color="auto" w:fill="FFFFFF"/>
        </w:rPr>
        <w:t>Беседа о насекомых. Знакомство со строением и особенностями внешнего вида. Рассматривание иллюстраций, просмотр слайдов, чтение стихотворений, сказок и разгадывание загадок.</w:t>
      </w:r>
      <w:r w:rsidRPr="00916977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br/>
      </w:r>
      <w:bookmarkStart w:id="0" w:name="_GoBack"/>
      <w:bookmarkEnd w:id="0"/>
      <w:r w:rsidRPr="00916977">
        <w:rPr>
          <w:b/>
          <w:color w:val="000000"/>
          <w:sz w:val="28"/>
          <w:szCs w:val="28"/>
        </w:rPr>
        <w:t>2.Рисование</w:t>
      </w:r>
      <w:r w:rsidRPr="00916977">
        <w:rPr>
          <w:color w:val="000000"/>
          <w:sz w:val="28"/>
          <w:szCs w:val="28"/>
        </w:rPr>
        <w:t xml:space="preserve"> «Божья коровка».</w:t>
      </w:r>
    </w:p>
    <w:p w:rsidR="00916977" w:rsidRPr="00916977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9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916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развивать умение детей создавать в рисунке яркий образ насекомого.</w:t>
      </w:r>
    </w:p>
    <w:p w:rsidR="00916977" w:rsidRPr="00916977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9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16977" w:rsidRPr="00916977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977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Образовательные:</w:t>
      </w:r>
      <w:r w:rsidRPr="00916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Расширять и уточнять знания детей о насекомых; закреплять умение передавать овальную форму; учить использовать нетрадиционный способ рисования ватными палочками.</w:t>
      </w:r>
    </w:p>
    <w:p w:rsidR="00916977" w:rsidRPr="00916977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977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Развивающие:</w:t>
      </w:r>
      <w:r w:rsidRPr="00916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Развивать аккуратность в рисовании красками, цветовое восприятие, чувство композиции; развивать мелкую моторику, упражнять в закрашивании; развивать интерес к рисованию.</w:t>
      </w:r>
    </w:p>
    <w:p w:rsidR="00916977" w:rsidRPr="00916977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977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Воспитательные:</w:t>
      </w:r>
      <w:r w:rsidRPr="0091697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916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интерес и бережное отношение ко всему живому.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1697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Дети, смотрите, какая картинка:</w:t>
      </w:r>
      <w:r w:rsidRPr="0091697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br/>
        <w:t>         Чёрные точки на красненькой спинке.</w:t>
      </w:r>
    </w:p>
    <w:p w:rsidR="00916977" w:rsidRPr="00916977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97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         Божья коровка на длинной травинке –</w:t>
      </w:r>
    </w:p>
    <w:p w:rsidR="00916977" w:rsidRPr="00916977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97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         Как светофор на зелёной тропинке.</w:t>
      </w:r>
    </w:p>
    <w:p w:rsidR="00916977" w:rsidRPr="00916977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0929" w:rsidRPr="00916977" w:rsidRDefault="00290929" w:rsidP="0091697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B3130" w:rsidRPr="00AC524B" w:rsidRDefault="00916977" w:rsidP="009169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506F50" wp14:editId="0CCB2183">
            <wp:extent cx="2520599" cy="2778540"/>
            <wp:effectExtent l="0" t="0" r="0" b="3175"/>
            <wp:docPr id="1" name="Рисунок 1" descr="https://avatars.mds.yandex.net/get-pdb/776003/d97b03f8-b7a3-4386-996a-f65b51bd1a4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776003/d97b03f8-b7a3-4386-996a-f65b51bd1a4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12" cy="277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024876" wp14:editId="33A2B820">
            <wp:extent cx="2856896" cy="2436096"/>
            <wp:effectExtent l="953" t="0" r="1587" b="1588"/>
            <wp:docPr id="2" name="Рисунок 2" descr="https://www.maam.ru/upload/blogs/detsad-12129-1402694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2129-14026942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7695" cy="24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130" w:rsidRPr="00AC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A2"/>
    <w:rsid w:val="00056EA2"/>
    <w:rsid w:val="00212F07"/>
    <w:rsid w:val="00290929"/>
    <w:rsid w:val="00304348"/>
    <w:rsid w:val="003E2463"/>
    <w:rsid w:val="00916977"/>
    <w:rsid w:val="00AB3130"/>
    <w:rsid w:val="00AC524B"/>
    <w:rsid w:val="00B36BAE"/>
    <w:rsid w:val="00BE303F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E303F"/>
  </w:style>
  <w:style w:type="paragraph" w:styleId="a4">
    <w:name w:val="Balloon Text"/>
    <w:basedOn w:val="a"/>
    <w:link w:val="a5"/>
    <w:uiPriority w:val="99"/>
    <w:semiHidden/>
    <w:unhideWhenUsed/>
    <w:rsid w:val="00BE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3F"/>
    <w:rPr>
      <w:rFonts w:ascii="Tahoma" w:eastAsia="Calibri" w:hAnsi="Tahoma" w:cs="Tahoma"/>
      <w:sz w:val="16"/>
      <w:szCs w:val="16"/>
    </w:rPr>
  </w:style>
  <w:style w:type="paragraph" w:customStyle="1" w:styleId="c10">
    <w:name w:val="c10"/>
    <w:basedOn w:val="a"/>
    <w:rsid w:val="00916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916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916977"/>
  </w:style>
  <w:style w:type="character" w:customStyle="1" w:styleId="c4">
    <w:name w:val="c4"/>
    <w:basedOn w:val="a0"/>
    <w:rsid w:val="00916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E303F"/>
  </w:style>
  <w:style w:type="paragraph" w:styleId="a4">
    <w:name w:val="Balloon Text"/>
    <w:basedOn w:val="a"/>
    <w:link w:val="a5"/>
    <w:uiPriority w:val="99"/>
    <w:semiHidden/>
    <w:unhideWhenUsed/>
    <w:rsid w:val="00BE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3F"/>
    <w:rPr>
      <w:rFonts w:ascii="Tahoma" w:eastAsia="Calibri" w:hAnsi="Tahoma" w:cs="Tahoma"/>
      <w:sz w:val="16"/>
      <w:szCs w:val="16"/>
    </w:rPr>
  </w:style>
  <w:style w:type="paragraph" w:customStyle="1" w:styleId="c10">
    <w:name w:val="c10"/>
    <w:basedOn w:val="a"/>
    <w:rsid w:val="00916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916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916977"/>
  </w:style>
  <w:style w:type="character" w:customStyle="1" w:styleId="c4">
    <w:name w:val="c4"/>
    <w:basedOn w:val="a0"/>
    <w:rsid w:val="0091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5</cp:revision>
  <dcterms:created xsi:type="dcterms:W3CDTF">2020-05-13T05:37:00Z</dcterms:created>
  <dcterms:modified xsi:type="dcterms:W3CDTF">2020-05-15T05:19:00Z</dcterms:modified>
</cp:coreProperties>
</file>