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  <w:bookmarkStart w:id="0" w:name="_GoBack"/>
      <w:bookmarkEnd w:id="0"/>
    </w:p>
    <w:p w:rsid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«Какой он, мой ребенок?». Психические особенности ребёнка 2-3 лет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bdr w:val="none" w:sz="0" w:space="0" w:color="auto" w:frame="1"/>
          <w:lang w:eastAsia="ru-RU"/>
        </w:rPr>
        <w:t>Воспитатель Петракова М.В.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психические процессы ребенка - внимание, память, мышление - носят непроизвольный характер. Это означает, что малыш не может управлять ими по собствен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ному желанию, он не в состоянии сосредоточиться или специ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ально что-то запомнить - обращает внимание на то, что само привлекло его внимание, запоминает то, что само запоминается. Такова важнейшая особенность, которая определяет характер методов и приемов, используемых в работе с детьми.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2-3 лет очень эмоционален, однако его эмоции не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постоянны. Малыша легко отвлечь и переключить с одного эмо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ционального состояния на другое. Восстановлению эмоцио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нального равновесия способствует так называемая ритмическая стимуляция - игры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взрослым, которые включают ритмичное покачивание, подбрасывание, поглаживание и т. п. Такими иг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рами изобилует народная традиция пестования детей.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Маленький ребенок обучается только тому, что его заинте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ресовало, и принимает что-то только от того человека, которому он доверяет. Поэтому и успешность его обучения зависит от то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го, сложился ли контакт с педагогом. В этом отношении очень важно, как проходит адаптация ребенка к детскому саду и испы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тывает ли он в группе эмоциональный комфорт.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Общение у детей данного возраста носит ситуативно-личностный характер. Это означает, что каждому ребенку необ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ходимо постоянно чувствовать индивидуальное внимание взрослого, иметь индивидуальный контакт с ним. Научить ребенка чему-нибудь может только тот взрослый, которому он доверяет и симпатизирует.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Обучение в этом возрасте происходит и на собственном практическом опыте, и на основе подражания приятному взрос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лому. При этом ребенок подражает всему, что делает взрослый – и хорошему, и плохому, и правильному, и неправильному.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Сверстник еще не представляет для такого малыша особого интереса и рассматривается часто как еще один предмет. Дети играют «рядом, но не вместе». Друг для друга они нередко ста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новятся источниками отрицательных эмоций: другой ребенок завладел вниманием воспитательницы, которую я люблю, дру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гой ребенок наступил мне на ногу, пролил компот на скатерть и т. п.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Мышление ребенка данного возраста носит наглядно-действенный характер. Это означает, что познание окружающе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го мира происходит в процессе реальных предметных манипу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ляций, соответственно и ведущим типом игры является предметно-</w:t>
      </w:r>
      <w:proofErr w:type="spell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манипулятивный</w:t>
      </w:r>
      <w:proofErr w:type="spell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Очень важно для маленьких первоот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крывателей поддержать саму мотивацию исследования и позна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 xml:space="preserve">ния окружающего мира. От взрослого требуется лишь создать 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интересную развивающую среду и предоставить детям время и свободу деятельности в ней.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 предметно-</w:t>
      </w:r>
      <w:proofErr w:type="spell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манипулятивной</w:t>
      </w:r>
      <w:proofErr w:type="spell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игры вырастают такие взрос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лые виды творческой деятельности, как непредметное конст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руирование, то есть архитектура, дизайн, абстрактное изобрази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тельное искусство.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Осоновные</w:t>
      </w:r>
      <w:proofErr w:type="spell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психологические особенности детей 2-3 лет: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-им присуще наглядно-действенное мышление;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-их интел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лектуальное развитие зависит от того, насколько богата окру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жающая развивающая среда, то есть, позволяет ли она разнооб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разно исследовать окружающий мир, манипулируя различными предметами;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-речь находится в стадии формирования;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-обучение эффективно только на фоне психоэмоциональн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комфортного состояния;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-внимание, мышление, память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непроизвольны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A59AD" w:rsidRPr="003A59AD" w:rsidRDefault="003A59AD" w:rsidP="003A59A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Разный темперамент - разная эмоциональность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Темперамент характеризует темп, интенсивность, ритм, скорость психических процессов и состояний. Эти индивидуальные особенности человека врожденны, проявляются достаточно рано и сильно влияют на эмоциональное поведение человека.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 дети непоседливы, стремительны, другие часами играют за столом, перебирая картинки или кубики. Одни никак не реагируют на замечания, другие моментально начинают плакать. Все эти проявления зависят от темперамента ребенка.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Изменить эмоциональные реакции и поведение импульсивного ребенка, переделав его в тихоню, невозможно. Да это и ни к чему — у каждого типа темперамента есть свои достоинства и недостатки. Родителю важно знать сильные стороны темперамента своего ребенка, чтобы помочь ему адаптироваться, успешно общаться, осваивать новые знания.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Холерик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Такой малыш быстрый, очень подвижный, с трудом переносит ожидания, у него легко возникают эмоциональные вспышки, настроение неустойчиво (быстро переходит от радости к гневу). Такой ребенок не выносит монотонной работы, требующей усидчивости и терпения. В то же время холерик чаще всего решителен, уверен в себе, настойчив и бесстрашен, любит риск и приключения, увлекшись каким-либо занятием, заражает им других. По натуре холерик — экспериментатор.</w:t>
      </w:r>
    </w:p>
    <w:p w:rsidR="003A59AD" w:rsidRPr="003A59AD" w:rsidRDefault="003A59AD" w:rsidP="003A59AD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Как вести себя родителям?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Самое главное — занять такого ребенка соответствующим его интересам делом. У такого малыша в течение дня обязательно должна быть интенсивная физическая нагрузка (бег, прыжки). Спорт хорошо дисциплинирует холериков. Такого ребенка,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увы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нужно контролировать больше, чем других. Предоставленный сам себе, он может попасть в опасную ситуацию. Не следует раздражаться по поводу «неудобного» поведения ребенка, от этого он становится еще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более неуправляемым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Лучше спокойно приучать его к </w:t>
      </w: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тем видам деятельности, где требуется терпение: лепка, конструирование и пр.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Флегматик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Невозмутимый и спокойный, эмоционально сдержанный, усидчивый и дисциплинированный. В выполнении любых заданий чрезвычайно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медлительный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 своих интересах достаточно постоянный, легко принимает четкий и жесткий режим дня. Шумных игр такой ребенок не любит, так же как и интенсивного общения со сверстниками. Долго может принимать решения, но единожды приняв, вряд ли их поменяет.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Как вести себя родителям?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Вы легко можете доверить ему какое-либо дело: ребенок-флегматик очень ответственен и добросовестен. Никогда не торопите его — флегматик от этого начинает действовать еще медленнее. Для флегматика совершенно неадекватна атмосфера спешки и четкого лимита времени, в этом случае он может «зависнуть» как компьютер. Такому ребенку нужно помочь выразить свои эмоциональные переживания: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почаще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рассказывайте ему о том, что переживают другие люди в различных ситуациях. Чтобы поведение и мышление такого малыша не стали стереотипными, давайте ему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творческих заданий, которые имеют несколько вариантов решения. Старайтесь водить флегматика в музеи, на выставки, в библиотеку. Пусть он пополняет свой эмоциональный опыт.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Меланхолик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Такой ребенок эмоционально очень чувствителен и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легко раним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Любые эмоциональные переживания длятся у него долго и мешают сосредоточиться на каком-либо деле. Меланхолик хорошо чувствует эмоциональное состояние других людей, определяя его по мимике, жестам интонациям («Почему дядя такой сердитый?», «Почему этот мальчик злится?»). Ребенок-меланхолик очень нуждается в поддержке и похвале </w:t>
      </w:r>
      <w:proofErr w:type="gramStart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близких</w:t>
      </w:r>
      <w:proofErr w:type="gramEnd"/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Из-за неуверенности в себе трудно идет на контакт со сверстниками, обидчив и настороженно относится ко всему новому. Самая незначительная неприятность может вызывать у такого ребенка слезы. Меланхолик болезненно реагирует на смену привычного эмоционального окружения (приход в семью няни, развод родителей и пр.). Также ребенок-меланхолик быстро утомляется.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Как вести себя родителям?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такого малыша главным является спокойная, доброжелательная психологическая атмосфера дома. Ребенка-меланхолика надо постоянно хвалить, показывая веру в его способности. Даже если задание выполнено им не очень хорошо, нужно уметь вселить в него уверенность, одобряя саму попытку решить ту или иную задачу. У такого ребенка должна быть постоянная возможность переживания успеха от выполнения самых незначительных дел. Чаще проговаривайте положительные моменты, старайтесь отвлечь его от тревожных мыслей. Учите меланхолика делать самостоятельный выбор в привычных жизненных ситуациях (с какой игрушкой играть, с кем гулять, что одевать и есть и т.д.).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Сангвиник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жизнерадостный, подвижный и легко увлекающийся новой игрой ребенок. Больше всего он любит смену впечатлений, редко доводит начатое дело до конца. Такой малыш легко привыкает к незнакомой обстановке, быстро заводит друзей, может быть инициатором разных детских забав. Он любознателен и умеет сдерживать свои эмоции. Легко учится, схватывая все на лету, хотя сангвиника больше интересует сам процесс, а не результат.</w:t>
      </w: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Как вести себя родителям?</w:t>
      </w:r>
    </w:p>
    <w:p w:rsidR="003A59AD" w:rsidRPr="003A59AD" w:rsidRDefault="003A59AD" w:rsidP="003A59AD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Таким детям необходимо обеспечить доступ к разным видам деятельности, не загружать их неинтересной моторной работой. Однако сангвинику следует помочь сосредоточиться на выбранном занятии и довести дело до конца, опираясь на такое важное качество сангвиника, как целеустремленность. Одновременно с этим с такими детьми следует быть требовательными. Желательно, чтобы все члены семьи придерживались единой стратегии воспитания.</w:t>
      </w:r>
    </w:p>
    <w:p w:rsidR="005773DE" w:rsidRDefault="005773DE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/>
    <w:p w:rsid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3A59AD" w:rsidRP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Советы родителям: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Постепенно расширяйте число предметов, которые ребенок видит и с которыми взаимодействует.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мере развития ребенка знакомьте его с разнообразными свойствами окружающих его предметов, формой, окраской, звучанием и т.д.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Помогайте ребенку развиваться в меру его естественно формирующихся возможностей, немного их предвосхищая.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Стимулируйте речевую активность малыша, хвалите его за успехи.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Поощряйте его интерес к овладению различными предметами в соответствии с их назначением.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Расширяйте круг активного общения ребенка.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Создавайте щадяще тренирующий режим бодрствования и сна.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Помогайте в играх, поддерживая всестороннее развитие ребенка.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Следите за питанием, сном и отдыхом малыша, не допускайте его нервных перегрузок.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Способствуйте развитию разносторонней детской деятельности, разделяйте с ребенком радость по поводу достигнутых успехов.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гасите искусственно активность ребенка, направленную на расширение игрового пространства и увеличение количества предметов, с которыми он играет.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сдерживайте возможности развития ребенка, его интерес к действиям с новыми предметами и к взаимодействию с окружающими людьми.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смейтесь над ошибками речи; нужно мягко поправлять, учить малыша.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спешите прийти на помощь малышу, но и не опаздывайте; следует всячески поощрять самостоятельность ребенка.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Убирайте те игрушки, в которые дети уже не играют.</w:t>
      </w:r>
    </w:p>
    <w:p w:rsidR="003A59AD" w:rsidRPr="003A59AD" w:rsidRDefault="003A59AD" w:rsidP="003A59AD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Старайтесь не поощрять капризы ребенка; лучше не придавайте им особого значения, рассматривайте их как мелкий проходящий эпизод.</w:t>
      </w:r>
    </w:p>
    <w:p w:rsidR="003A59AD" w:rsidRPr="003A59AD" w:rsidRDefault="003A59AD" w:rsidP="003A59AD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9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59AD" w:rsidRDefault="003A59AD" w:rsidP="003A59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3A59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br/>
      </w:r>
    </w:p>
    <w:p w:rsidR="003A59AD" w:rsidRDefault="003A59AD"/>
    <w:sectPr w:rsidR="003A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B5B32"/>
    <w:multiLevelType w:val="multilevel"/>
    <w:tmpl w:val="C86C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AD"/>
    <w:rsid w:val="003A59AD"/>
    <w:rsid w:val="0057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8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1520</Words>
  <Characters>8667</Characters>
  <Application>Microsoft Office Word</Application>
  <DocSecurity>0</DocSecurity>
  <Lines>72</Lines>
  <Paragraphs>20</Paragraphs>
  <ScaleCrop>false</ScaleCrop>
  <Company/>
  <LinksUpToDate>false</LinksUpToDate>
  <CharactersWithSpaces>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2020-05-15T08:53:00Z</dcterms:created>
  <dcterms:modified xsi:type="dcterms:W3CDTF">2020-05-15T08:57:00Z</dcterms:modified>
</cp:coreProperties>
</file>