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F16" w:rsidRDefault="00E6561C" w:rsidP="00E656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19.05.2020 г.</w:t>
      </w:r>
    </w:p>
    <w:p w:rsidR="00E6561C" w:rsidRDefault="00E6561C" w:rsidP="00E656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61C" w:rsidRDefault="00E6561C" w:rsidP="00E656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AC4EA0" wp14:editId="5672AFCF">
            <wp:extent cx="5940425" cy="8408465"/>
            <wp:effectExtent l="0" t="0" r="3175" b="0"/>
            <wp:docPr id="1" name="Рисунок 1" descr="https://xn----gtbeurntc0b3g.xn--p1ai/wp-content/uploads/2018/03/IMG_5506-04-03-18-19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gtbeurntc0b3g.xn--p1ai/wp-content/uploads/2018/03/IMG_5506-04-03-18-19-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61C" w:rsidRDefault="00E6561C" w:rsidP="00E656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C3F8A2" wp14:editId="21355026">
            <wp:extent cx="5940136" cy="9134475"/>
            <wp:effectExtent l="0" t="0" r="3810" b="0"/>
            <wp:docPr id="2" name="Рисунок 2" descr="https://polyakova-svetlichok1.educrimea.ru/uploads/41400/41318/section/983053/12.jpg?1552638823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lyakova-svetlichok1.educrimea.ru/uploads/41400/41318/section/983053/12.jpg?15526388231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01" cy="913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61C" w:rsidRDefault="00E6561C" w:rsidP="00E656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6507EDA" wp14:editId="77201A47">
            <wp:extent cx="5940288" cy="9010650"/>
            <wp:effectExtent l="0" t="0" r="3810" b="0"/>
            <wp:docPr id="3" name="Рисунок 3" descr="http://www.eduportal44.ru/Kostroma_EDU/mdou100/SiteAssets/DocLib65/%D0%94%D0%BE%D0%BC%D0%B0%D1%88%D0%BD%D1%8F%D1%8F/0a3ae19f9fb9b40092660b93208728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duportal44.ru/Kostroma_EDU/mdou100/SiteAssets/DocLib65/%D0%94%D0%BE%D0%BC%D0%B0%D1%88%D0%BD%D1%8F%D1%8F/0a3ae19f9fb9b40092660b932087286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15" cy="901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61C" w:rsidRDefault="00E6561C" w:rsidP="00E656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F081781" wp14:editId="15D3E5C6">
            <wp:extent cx="6143625" cy="8191500"/>
            <wp:effectExtent l="0" t="0" r="9525" b="0"/>
            <wp:docPr id="4" name="Рисунок 4" descr="https://nsportal.ru/sites/default/files/2014/09/23/slay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4/09/23/slayd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619" cy="819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61C" w:rsidRDefault="00E6561C" w:rsidP="00E6561C">
      <w:pPr>
        <w:rPr>
          <w:rFonts w:ascii="Times New Roman" w:hAnsi="Times New Roman" w:cs="Times New Roman"/>
          <w:sz w:val="28"/>
          <w:szCs w:val="28"/>
        </w:rPr>
      </w:pPr>
    </w:p>
    <w:p w:rsidR="00E6561C" w:rsidRDefault="00E6561C" w:rsidP="00E6561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развитие. ФЭМП.</w:t>
      </w:r>
    </w:p>
    <w:p w:rsidR="00E6561C" w:rsidRDefault="00E6561C" w:rsidP="00E6561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«День рождения доброй волшебницы».</w:t>
      </w:r>
    </w:p>
    <w:p w:rsidR="00D648BD" w:rsidRPr="00216138" w:rsidRDefault="00D648BD" w:rsidP="00D648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D648BD" w:rsidRPr="00216138" w:rsidRDefault="00D648BD" w:rsidP="00D648BD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:rsidR="00D648BD" w:rsidRDefault="00D648BD" w:rsidP="00D648BD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216138">
        <w:rPr>
          <w:rFonts w:ascii="Times New Roman" w:hAnsi="Times New Roman" w:cs="Times New Roman"/>
          <w:sz w:val="28"/>
          <w:szCs w:val="28"/>
        </w:rPr>
        <w:t xml:space="preserve"> Как вы помните, нас на день рождения пригласила добрая волшебница. У нас есть подарок для нее – волшебная палочка. Пора в дорогу, на праздник к волшебнице.</w:t>
      </w:r>
    </w:p>
    <w:p w:rsidR="00D648BD" w:rsidRPr="00216138" w:rsidRDefault="00D648BD" w:rsidP="00D648BD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24F55" wp14:editId="424A67C4">
            <wp:extent cx="2923981" cy="3114675"/>
            <wp:effectExtent l="0" t="0" r="0" b="0"/>
            <wp:docPr id="5" name="Рисунок 5" descr="https://i.pinimg.com/736x/bb/dd/8b/bbdd8b2bdf32797ec93d6f3c6cac5f69--princess-disney-little-prin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bb/dd/8b/bbdd8b2bdf32797ec93d6f3c6cac5f69--princess-disney-little-princes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31" cy="312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D" w:rsidRPr="00216138" w:rsidRDefault="00D648BD" w:rsidP="00D648BD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bCs/>
          <w:sz w:val="28"/>
          <w:szCs w:val="28"/>
        </w:rPr>
        <w:t>2. Подвижно-дидактические игры.</w:t>
      </w:r>
    </w:p>
    <w:p w:rsidR="00D648BD" w:rsidRDefault="00D648BD" w:rsidP="00D648BD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216138">
        <w:rPr>
          <w:rFonts w:ascii="Times New Roman" w:hAnsi="Times New Roman" w:cs="Times New Roman"/>
          <w:sz w:val="28"/>
          <w:szCs w:val="28"/>
        </w:rPr>
        <w:t xml:space="preserve"> Наша именинница живет в сказочном лесу, а значит, и дорога будет интересной и непростой. Чтобы пройти на полянку, надо пройти по мостику.</w:t>
      </w:r>
    </w:p>
    <w:p w:rsidR="00D648BD" w:rsidRPr="00216138" w:rsidRDefault="00D648BD" w:rsidP="00D648BD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7B95A8" wp14:editId="0F292480">
            <wp:extent cx="2781300" cy="3228975"/>
            <wp:effectExtent l="0" t="0" r="0" b="9525"/>
            <wp:docPr id="6" name="Рисунок 6" descr="https://fbsport.ru/wp-content/uploads/2018/05/%D0%A1%D1%82%D0%B5%D0%BD%D0%BA%D0%B0-%D1%88%D0%B2%D0%B5%D0%B4%D1%81%D0%BA%D0%B0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bsport.ru/wp-content/uploads/2018/05/%D0%A1%D1%82%D0%B5%D0%BD%D0%BA%D0%B0-%D1%88%D0%B2%D0%B5%D0%B4%D1%81%D0%BA%D0%B0%D1%8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890" cy="323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BD" w:rsidRPr="00216138" w:rsidRDefault="00D648BD" w:rsidP="00D648BD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2161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«Через мостик».</w:t>
      </w:r>
    </w:p>
    <w:p w:rsidR="00D648BD" w:rsidRDefault="00D648BD" w:rsidP="00D648B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16138">
        <w:rPr>
          <w:rFonts w:ascii="Times New Roman" w:hAnsi="Times New Roman" w:cs="Times New Roman"/>
          <w:i/>
          <w:iCs/>
          <w:sz w:val="28"/>
          <w:szCs w:val="28"/>
        </w:rPr>
        <w:t>Дети по очереди влезают на наклонную лесенку, воспитатель напоминает, что пропускать рейки-ступеньки нельзя.</w:t>
      </w:r>
    </w:p>
    <w:p w:rsidR="00D648BD" w:rsidRDefault="00D648BD" w:rsidP="00D648BD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«Найди свой след».</w:t>
      </w:r>
    </w:p>
    <w:p w:rsidR="00D648BD" w:rsidRDefault="00D648BD" w:rsidP="00D648B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648BD">
        <w:rPr>
          <w:rFonts w:ascii="Times New Roman" w:hAnsi="Times New Roman" w:cs="Times New Roman"/>
          <w:i/>
          <w:iCs/>
          <w:sz w:val="28"/>
          <w:szCs w:val="28"/>
        </w:rPr>
        <w:t>Дети проходят</w:t>
      </w:r>
      <w:r w:rsidR="00AF4A3C">
        <w:rPr>
          <w:rFonts w:ascii="Times New Roman" w:hAnsi="Times New Roman" w:cs="Times New Roman"/>
          <w:i/>
          <w:iCs/>
          <w:sz w:val="28"/>
          <w:szCs w:val="28"/>
        </w:rPr>
        <w:t xml:space="preserve"> по следам определённого цвета (назовите цвета следов).</w:t>
      </w:r>
    </w:p>
    <w:p w:rsidR="00D648BD" w:rsidRDefault="00D648BD" w:rsidP="00D648B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5CDE29" wp14:editId="70458C1A">
            <wp:extent cx="5940425" cy="5940425"/>
            <wp:effectExtent l="0" t="0" r="3175" b="3175"/>
            <wp:docPr id="7" name="Рисунок 7" descr="https://shop.dkoutlet.com/media/catalog/product/T/C/TCR5115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op.dkoutlet.com/media/catalog/product/T/C/TCR5115_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A3C" w:rsidRDefault="00AF4A3C" w:rsidP="00D648B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648BD" w:rsidRDefault="00D648BD" w:rsidP="00D64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Дидактическая игра «День рождения».</w:t>
      </w:r>
    </w:p>
    <w:p w:rsidR="00D648BD" w:rsidRDefault="00D648BD" w:rsidP="00D64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встречаются с «волшебницей», дарят подарки</w:t>
      </w:r>
      <w:r w:rsidR="00AF4A3C">
        <w:rPr>
          <w:rFonts w:ascii="Times New Roman" w:hAnsi="Times New Roman" w:cs="Times New Roman"/>
          <w:sz w:val="28"/>
          <w:szCs w:val="28"/>
        </w:rPr>
        <w:t>. «Волшебница» зовёт всех пить чай с тортом. Дети помогают накрыть на стол.</w:t>
      </w:r>
    </w:p>
    <w:p w:rsidR="00AF4A3C" w:rsidRPr="00D648BD" w:rsidRDefault="00AF4A3C" w:rsidP="00D648BD">
      <w:pPr>
        <w:rPr>
          <w:rFonts w:ascii="Times New Roman" w:hAnsi="Times New Roman" w:cs="Times New Roman"/>
          <w:sz w:val="28"/>
          <w:szCs w:val="28"/>
        </w:rPr>
      </w:pPr>
    </w:p>
    <w:p w:rsidR="00D648BD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0CDA17" wp14:editId="514C20C6">
            <wp:extent cx="5772150" cy="7922260"/>
            <wp:effectExtent l="0" t="0" r="0" b="0"/>
            <wp:docPr id="8" name="Рисунок 8" descr="https://i.pinimg.com/originals/f2/0d/41/f20d41dc2bc20d4f651244c2c25bef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f2/0d/41/f20d41dc2bc20d4f651244c2c25bef4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495" cy="792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 к чашке определённого цвета такое же блюдце.</w:t>
      </w: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F4A3C" w:rsidRDefault="00AF4A3C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648BD" w:rsidRDefault="00AF4A3C" w:rsidP="00E656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E6D78B" wp14:editId="1AD9D031">
            <wp:extent cx="5940425" cy="3857228"/>
            <wp:effectExtent l="0" t="0" r="3175" b="0"/>
            <wp:docPr id="9" name="Рисунок 9" descr="https://i01.fotocdn.net/s113/4f786bb124092f94/public_pin_l/2552248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1.fotocdn.net/s113/4f786bb124092f94/public_pin_l/25522482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A3C" w:rsidRDefault="00A353E9" w:rsidP="00E6561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A353E9" w:rsidRDefault="00A353E9" w:rsidP="00E6561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1.Чем мы сегодня занимались на занятии?</w:t>
      </w:r>
    </w:p>
    <w:p w:rsidR="00A353E9" w:rsidRDefault="00A353E9" w:rsidP="00E6561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2.Какая игра вам понравилась?</w:t>
      </w:r>
    </w:p>
    <w:p w:rsidR="00A353E9" w:rsidRDefault="00A353E9" w:rsidP="00E656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D2BBE" w:rsidRDefault="001F2164" w:rsidP="00FD2BB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2.Конструирование.</w:t>
      </w:r>
    </w:p>
    <w:p w:rsidR="001F2164" w:rsidRDefault="001F2164" w:rsidP="00FD2B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«Домик».</w:t>
      </w:r>
    </w:p>
    <w:p w:rsidR="001F2164" w:rsidRDefault="001F2164" w:rsidP="00FD2BB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49121D" wp14:editId="767F5A1D">
            <wp:extent cx="5456257" cy="3019425"/>
            <wp:effectExtent l="0" t="0" r="0" b="0"/>
            <wp:docPr id="10" name="Рисунок 10" descr="https://www.maam.ru/upload/blogs/detsad-364127-148742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64127-148742215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651" cy="302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341" w:rsidRDefault="00AD4341" w:rsidP="00AD434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Ход занятия: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Стук в дверь. Приходят персонажи сказки «Теремок».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02BAC42" wp14:editId="66804316">
            <wp:extent cx="5940425" cy="3278632"/>
            <wp:effectExtent l="0" t="0" r="3175" b="0"/>
            <wp:docPr id="11" name="Рисунок 11" descr="https://im0-tub-ru.yandex.net/i?id=6e086f4640a7eecdc2124d3d7fcb40a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6e086f4640a7eecdc2124d3d7fcb40a2-l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Дети, а вы узнали кто это?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из какой сказки они к нам пришли?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вы думаете, зачем они пришли?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 животных сломался их теремок и теперь им негде жить. Что же им делать? Они же замерзнут на улице. (надо построить домик)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 хотите им помочь и построить домик?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Родитель</w:t>
      </w: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 xml:space="preserve"> объясняет: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Дом я строю из кирпичиков. Посмотрите: у кирпичика есть длинная сторона, короткая, есть узкая и широкая стороны. (вместе с детьми делает обследование кирпичика, проводя пальчиком по сторонам). Сначала я строю стены. Кирпичики я ставлю на узкую короткую сторону рядом друг с другом, потом делаю окно: приставляю кирпичик узкой длинной стороной. Теперь - потолок. Я кладу плашмя кирпичик сверху широкой стороной. Чтобы дождик не намочил наш домик, чего не хватает? Крыши! Ставлю крышу длинной частью.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Ох, ребята, что же нам еще необходимо для тепла в доме, чтобы ветер не задувал в дом?  - Двери! Смотрите, один кирпичик ставлю на боковую узкую часть и рядом ставлю другой так же. Видите, из окна видно, что двери закрыты. Захочет зайка или лисичка в домик зайти двери откроют, - чик-чик - и они внутри! Закроют – и они снаружи!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Физкультминутка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хочу построить дом,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</w:t>
      </w:r>
      <w:r>
        <w:rPr>
          <w:rStyle w:val="c1"/>
          <w:i/>
          <w:iCs/>
          <w:color w:val="000000"/>
          <w:sz w:val="28"/>
          <w:szCs w:val="28"/>
        </w:rPr>
        <w:t>руки сложить домиком, и поднять над головой)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окошко было в нём,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(пальчики обеих рук соединить в кружочек)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у дома дверь была,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(ладошки рук соединяем вместе вертикально)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Рядом чтоб сосна росла.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(одну руку поднимаем вверх и «растопыриваем» пальчики)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вокруг забор стоял, пёс ворота охранял.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</w:t>
      </w:r>
      <w:r>
        <w:rPr>
          <w:rStyle w:val="c1"/>
          <w:i/>
          <w:iCs/>
          <w:color w:val="000000"/>
          <w:sz w:val="28"/>
          <w:szCs w:val="28"/>
        </w:rPr>
        <w:t>соединяем руки в замочек, и делаем круг перед собой).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Солнце было, дождик, шел,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(сначала поднимаем руки вве</w:t>
      </w:r>
      <w:r>
        <w:rPr>
          <w:rStyle w:val="c1"/>
          <w:i/>
          <w:iCs/>
          <w:color w:val="000000"/>
          <w:sz w:val="28"/>
          <w:szCs w:val="28"/>
        </w:rPr>
        <w:t>рх, пальцы «растопырены». затем</w:t>
      </w:r>
      <w:r>
        <w:rPr>
          <w:rStyle w:val="c1"/>
          <w:i/>
          <w:iCs/>
          <w:color w:val="000000"/>
          <w:sz w:val="28"/>
          <w:szCs w:val="28"/>
        </w:rPr>
        <w:t> пальцы опускаем</w:t>
      </w:r>
      <w:r>
        <w:rPr>
          <w:rStyle w:val="c1"/>
          <w:i/>
          <w:iCs/>
          <w:color w:val="000000"/>
          <w:sz w:val="28"/>
          <w:szCs w:val="28"/>
        </w:rPr>
        <w:t xml:space="preserve"> вниз, делаем «стряхивающие» </w:t>
      </w:r>
      <w:r>
        <w:rPr>
          <w:rStyle w:val="c1"/>
          <w:i/>
          <w:iCs/>
          <w:color w:val="000000"/>
          <w:sz w:val="28"/>
          <w:szCs w:val="28"/>
        </w:rPr>
        <w:t>движения)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тюльпан в саду расцвел!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(Соединяем вместе ладошки</w:t>
      </w:r>
      <w:r>
        <w:rPr>
          <w:rStyle w:val="c1"/>
          <w:i/>
          <w:iCs/>
          <w:color w:val="000000"/>
          <w:sz w:val="28"/>
          <w:szCs w:val="28"/>
        </w:rPr>
        <w:t xml:space="preserve"> и медленно раскрываем пальчики</w:t>
      </w:r>
      <w:r>
        <w:rPr>
          <w:rStyle w:val="c1"/>
          <w:i/>
          <w:iCs/>
          <w:color w:val="000000"/>
          <w:sz w:val="28"/>
          <w:szCs w:val="28"/>
        </w:rPr>
        <w:t> - «бутончик тюльпана»)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проходят за столы, где лежит уже р</w:t>
      </w:r>
      <w:r>
        <w:rPr>
          <w:rStyle w:val="c1"/>
          <w:color w:val="000000"/>
          <w:sz w:val="28"/>
          <w:szCs w:val="28"/>
        </w:rPr>
        <w:t>аздаточный материал. Родитель</w:t>
      </w:r>
      <w:r>
        <w:rPr>
          <w:rStyle w:val="c1"/>
          <w:color w:val="000000"/>
          <w:sz w:val="28"/>
          <w:szCs w:val="28"/>
        </w:rPr>
        <w:t xml:space="preserve"> предлагает детям построить для своего персонажа отдельный домик.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а зайчик спрашивает, как построить такой домик. Кто хочет ему рассказать? (Ребенок напоминает, что сначала, что потом мы ставили)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 помогает детям методом пассивного действия, подсказки (уточнение - ровные стены, ветер дуть не будет, дождь не промочит). Когда дома готовы, в них вселяются звери.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Нашим животным очень понравились домики, которые вы построили. Они говорят вам</w:t>
      </w:r>
      <w:r>
        <w:rPr>
          <w:rStyle w:val="c1"/>
          <w:color w:val="000000"/>
          <w:sz w:val="28"/>
          <w:szCs w:val="28"/>
          <w:shd w:val="clear" w:color="auto" w:fill="FFFFFF"/>
        </w:rPr>
        <w:t>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«Спасибо!» А вам понравилось? Что мы сегодня делали?  Из каких деталей строили домик? Кому мы помогли? Вам понравилось?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Но для дальнейшей деятельности в группе нужно все детали конструктора убрать.</w:t>
      </w:r>
      <w:bookmarkStart w:id="0" w:name="_GoBack"/>
      <w:bookmarkEnd w:id="0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Ну, теперь за дело дружно,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Убирать детали нужно,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Убирать и не ломать,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Завтра будем вновь играть!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Тихо и аккуратно сложите детали в коробочки.</w:t>
      </w:r>
    </w:p>
    <w:p w:rsidR="00AD4341" w:rsidRDefault="00AD4341" w:rsidP="00AD434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До свидания, ребята!</w:t>
      </w:r>
    </w:p>
    <w:p w:rsidR="00AD4341" w:rsidRPr="001F2164" w:rsidRDefault="00AD4341" w:rsidP="00FD2BBE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AD4341" w:rsidRPr="001F2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13A96"/>
    <w:multiLevelType w:val="hybridMultilevel"/>
    <w:tmpl w:val="92C4E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61C"/>
    <w:rsid w:val="001F2164"/>
    <w:rsid w:val="004261ED"/>
    <w:rsid w:val="00653F16"/>
    <w:rsid w:val="00A353E9"/>
    <w:rsid w:val="00AD4341"/>
    <w:rsid w:val="00AF4A3C"/>
    <w:rsid w:val="00D648BD"/>
    <w:rsid w:val="00E34494"/>
    <w:rsid w:val="00E6561C"/>
    <w:rsid w:val="00FD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9946"/>
  <w15:chartTrackingRefBased/>
  <w15:docId w15:val="{F2D045B0-66E0-4D56-BC63-3A6F3DC5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BE"/>
    <w:pPr>
      <w:ind w:left="720"/>
      <w:contextualSpacing/>
    </w:pPr>
  </w:style>
  <w:style w:type="paragraph" w:customStyle="1" w:styleId="c11">
    <w:name w:val="c11"/>
    <w:basedOn w:val="a"/>
    <w:rsid w:val="00AD4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4341"/>
  </w:style>
  <w:style w:type="paragraph" w:customStyle="1" w:styleId="c2">
    <w:name w:val="c2"/>
    <w:basedOn w:val="a"/>
    <w:rsid w:val="00AD4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2020-05-16T05:49:00Z</dcterms:created>
  <dcterms:modified xsi:type="dcterms:W3CDTF">2020-05-16T08:27:00Z</dcterms:modified>
</cp:coreProperties>
</file>