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41" w:rsidRPr="0009338E" w:rsidRDefault="00623641" w:rsidP="00623641">
      <w:pPr>
        <w:spacing w:after="0" w:line="240" w:lineRule="auto"/>
        <w:contextualSpacing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                        Понедельник 18 ма</w:t>
      </w:r>
      <w:r w:rsidRPr="005773FB">
        <w:rPr>
          <w:rFonts w:eastAsia="Times New Roman"/>
          <w:b/>
          <w:lang w:eastAsia="ru-RU"/>
        </w:rPr>
        <w:t>я 2020г</w:t>
      </w:r>
      <w:r w:rsidRPr="005773FB">
        <w:rPr>
          <w:rFonts w:eastAsia="Times New Roman"/>
          <w:b/>
          <w:lang w:eastAsia="ru-RU"/>
        </w:rPr>
        <w:br/>
      </w:r>
      <w:r>
        <w:rPr>
          <w:rFonts w:eastAsia="Times New Roman"/>
          <w:b/>
          <w:lang w:eastAsia="ru-RU"/>
        </w:rPr>
        <w:t xml:space="preserve">                    </w:t>
      </w:r>
      <w:r w:rsidRPr="0009338E">
        <w:rPr>
          <w:rFonts w:eastAsia="Times New Roman"/>
          <w:b/>
          <w:lang w:eastAsia="ru-RU"/>
        </w:rPr>
        <w:t>Образовательная область «Речевое развитие»</w:t>
      </w:r>
      <w:r>
        <w:rPr>
          <w:rFonts w:eastAsia="Times New Roman"/>
          <w:b/>
          <w:lang w:eastAsia="ru-RU"/>
        </w:rPr>
        <w:br/>
        <w:t>1. Беседа о жизни в деревне.</w:t>
      </w:r>
    </w:p>
    <w:p w:rsidR="007D7753" w:rsidRDefault="00623641" w:rsidP="00623641">
      <w:r w:rsidRPr="00544906">
        <w:rPr>
          <w:b/>
        </w:rPr>
        <w:t>Цель:</w:t>
      </w:r>
      <w:r w:rsidRPr="00544906">
        <w:t xml:space="preserve"> </w:t>
      </w:r>
      <w:r>
        <w:br/>
        <w:t xml:space="preserve">- </w:t>
      </w:r>
      <w:r w:rsidRPr="00544906">
        <w:t>расширять предс</w:t>
      </w:r>
      <w:r>
        <w:t>тавление детей о труде взрослых;</w:t>
      </w:r>
      <w:r>
        <w:br/>
        <w:t>-</w:t>
      </w:r>
      <w:r w:rsidRPr="00544906">
        <w:t xml:space="preserve"> познакомить с профессиями: фермер, ветеринар, доярка, тракторист, комбайнер, воспитывать уважение к сельским труженикам, воспит</w:t>
      </w:r>
      <w:r>
        <w:t>ывать интерес к этим профессиям;</w:t>
      </w:r>
      <w:r>
        <w:br/>
        <w:t>-</w:t>
      </w:r>
      <w:r w:rsidRPr="00544906">
        <w:t xml:space="preserve"> прививать чувство любви к деревне, ее красоте, простоте.</w:t>
      </w:r>
      <w:r>
        <w:br/>
      </w:r>
      <w:r w:rsidRPr="002A45E2">
        <w:t>Просмотр иллюстрации с изображением труда колхозников-животноводов.</w:t>
      </w:r>
      <w:r>
        <w:br/>
      </w:r>
      <w:r>
        <w:rPr>
          <w:noProof/>
          <w:lang w:eastAsia="ru-RU"/>
        </w:rPr>
        <w:drawing>
          <wp:inline distT="0" distB="0" distL="0" distR="0" wp14:anchorId="53717F5F" wp14:editId="44303B60">
            <wp:extent cx="2881397" cy="2009775"/>
            <wp:effectExtent l="0" t="0" r="0" b="0"/>
            <wp:docPr id="24" name="Рисунок 24" descr="C:\Users\Ползователь\Desktop\Русские-пословицы-о-труде-и-трудолюб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зователь\Desktop\Русские-пословицы-о-труде-и-трудолюб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447" cy="200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D0C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9629FE1" wp14:editId="279C3196">
            <wp:extent cx="2943225" cy="2006814"/>
            <wp:effectExtent l="0" t="0" r="0" b="0"/>
            <wp:docPr id="27" name="Рисунок 27" descr="C:\Users\Ползователь\Desktop\животнов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зователь\Desktop\животново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55" cy="201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6C1D0C">
        <w:rPr>
          <w:rFonts w:eastAsia="Times New Roman"/>
          <w:lang w:eastAsia="ru-RU"/>
        </w:rPr>
        <w:t>Повторить названия животных</w:t>
      </w:r>
      <w:r>
        <w:rPr>
          <w:rFonts w:eastAsia="Times New Roman"/>
          <w:iCs w:val="0"/>
          <w:lang w:eastAsia="ru-RU"/>
        </w:rPr>
        <w:t>.</w:t>
      </w:r>
      <w:r>
        <w:rPr>
          <w:rFonts w:eastAsia="Times New Roman"/>
          <w:iCs w:val="0"/>
          <w:lang w:eastAsia="ru-RU"/>
        </w:rPr>
        <w:br/>
      </w:r>
      <w:r>
        <w:rPr>
          <w:b/>
        </w:rPr>
        <w:t>2.</w:t>
      </w:r>
      <w:r w:rsidRPr="006C1D0C">
        <w:rPr>
          <w:b/>
        </w:rPr>
        <w:t>Обсуждение</w:t>
      </w:r>
      <w:r w:rsidRPr="002A45E2">
        <w:t xml:space="preserve"> народных пословиц:</w:t>
      </w:r>
      <w:r>
        <w:br/>
      </w:r>
      <w:r w:rsidRPr="006C1D0C">
        <w:rPr>
          <w:rFonts w:eastAsia="Times New Roman"/>
          <w:b/>
          <w:color w:val="4F81BD" w:themeColor="accent1"/>
          <w:lang w:eastAsia="ru-RU"/>
        </w:rPr>
        <w:t>https://chitaem-skazki.ru/poslovicy-i-pogovorki-o-trude/</w:t>
      </w:r>
      <w:r>
        <w:rPr>
          <w:rFonts w:eastAsia="Times New Roman"/>
          <w:b/>
          <w:color w:val="4F81BD" w:themeColor="accent1"/>
          <w:lang w:eastAsia="ru-RU"/>
        </w:rPr>
        <w:br/>
      </w:r>
      <w:r w:rsidRPr="006C1D0C">
        <w:rPr>
          <w:b/>
          <w:bCs/>
        </w:rPr>
        <w:t>Наблюдение</w:t>
      </w:r>
      <w:r w:rsidRPr="006C1D0C">
        <w:rPr>
          <w:bCs/>
        </w:rPr>
        <w:t> </w:t>
      </w:r>
      <w:r w:rsidRPr="006C1D0C">
        <w:t xml:space="preserve">за погодой. </w:t>
      </w:r>
      <w:r>
        <w:rPr>
          <w:iCs w:val="0"/>
        </w:rPr>
        <w:br/>
      </w:r>
      <w:proofErr w:type="spellStart"/>
      <w:r w:rsidRPr="006C1D0C">
        <w:rPr>
          <w:b/>
          <w:iCs w:val="0"/>
        </w:rPr>
        <w:t>Цели</w:t>
      </w:r>
      <w:proofErr w:type="gramStart"/>
      <w:r w:rsidRPr="006C1D0C">
        <w:rPr>
          <w:b/>
          <w:iCs w:val="0"/>
        </w:rPr>
        <w:t>:</w:t>
      </w:r>
      <w:r>
        <w:t>о</w:t>
      </w:r>
      <w:proofErr w:type="gramEnd"/>
      <w:r>
        <w:t>бобщать</w:t>
      </w:r>
      <w:proofErr w:type="spellEnd"/>
      <w:r w:rsidRPr="006C1D0C">
        <w:t xml:space="preserve"> п</w:t>
      </w:r>
      <w:r w:rsidRPr="006C1D0C">
        <w:rPr>
          <w:iCs w:val="0"/>
        </w:rPr>
        <w:t xml:space="preserve">редставления о </w:t>
      </w:r>
      <w:proofErr w:type="spellStart"/>
      <w:r w:rsidRPr="006C1D0C">
        <w:rPr>
          <w:iCs w:val="0"/>
        </w:rPr>
        <w:t>весне</w:t>
      </w:r>
      <w:r>
        <w:t>;</w:t>
      </w:r>
      <w:r w:rsidRPr="006C1D0C">
        <w:t>учить</w:t>
      </w:r>
      <w:proofErr w:type="spellEnd"/>
      <w:r w:rsidRPr="006C1D0C">
        <w:t xml:space="preserve"> описывать состояние погоды</w:t>
      </w:r>
      <w:r w:rsidRPr="006C1D0C">
        <w:rPr>
          <w:iCs w:val="0"/>
        </w:rPr>
        <w:t>.</w:t>
      </w:r>
      <w:r>
        <w:rPr>
          <w:iCs w:val="0"/>
        </w:rPr>
        <w:br/>
      </w:r>
      <w:r w:rsidRPr="00A83E1C">
        <w:rPr>
          <w:b/>
          <w:bCs/>
          <w:iCs w:val="0"/>
          <w:shd w:val="clear" w:color="auto" w:fill="FFFFFF"/>
        </w:rPr>
        <w:t>Игра со строительным материалом </w:t>
      </w:r>
      <w:r w:rsidRPr="00A83E1C">
        <w:rPr>
          <w:iCs w:val="0"/>
          <w:shd w:val="clear" w:color="auto" w:fill="FFFFFF"/>
        </w:rPr>
        <w:t xml:space="preserve">«Мы строим дом, волшебный дом» </w:t>
      </w:r>
      <w:r w:rsidRPr="00A83E1C">
        <w:rPr>
          <w:iCs w:val="0"/>
          <w:shd w:val="clear" w:color="auto" w:fill="FFFFFF"/>
        </w:rPr>
        <w:br/>
      </w:r>
      <w:r w:rsidRPr="00A83E1C">
        <w:rPr>
          <w:b/>
          <w:iCs w:val="0"/>
          <w:shd w:val="clear" w:color="auto" w:fill="FFFFFF"/>
        </w:rPr>
        <w:t>Цели:</w:t>
      </w:r>
      <w:r w:rsidRPr="00A83E1C">
        <w:rPr>
          <w:iCs w:val="0"/>
          <w:shd w:val="clear" w:color="auto" w:fill="FFFFFF"/>
        </w:rPr>
        <w:t xml:space="preserve"> уч</w:t>
      </w:r>
      <w:r>
        <w:rPr>
          <w:iCs w:val="0"/>
          <w:shd w:val="clear" w:color="auto" w:fill="FFFFFF"/>
        </w:rPr>
        <w:t xml:space="preserve">ить детей строить дом и </w:t>
      </w:r>
      <w:proofErr w:type="spellStart"/>
      <w:r>
        <w:rPr>
          <w:iCs w:val="0"/>
          <w:shd w:val="clear" w:color="auto" w:fill="FFFFFF"/>
        </w:rPr>
        <w:t>мебель</w:t>
      </w:r>
      <w:proofErr w:type="gramStart"/>
      <w:r>
        <w:rPr>
          <w:iCs w:val="0"/>
          <w:shd w:val="clear" w:color="auto" w:fill="FFFFFF"/>
        </w:rPr>
        <w:t>;</w:t>
      </w:r>
      <w:r w:rsidRPr="00A83E1C">
        <w:rPr>
          <w:iCs w:val="0"/>
          <w:shd w:val="clear" w:color="auto" w:fill="FFFFFF"/>
        </w:rPr>
        <w:t>с</w:t>
      </w:r>
      <w:proofErr w:type="gramEnd"/>
      <w:r w:rsidRPr="00A83E1C">
        <w:rPr>
          <w:iCs w:val="0"/>
          <w:shd w:val="clear" w:color="auto" w:fill="FFFFFF"/>
        </w:rPr>
        <w:t>пособствовать</w:t>
      </w:r>
      <w:proofErr w:type="spellEnd"/>
      <w:r w:rsidRPr="00A83E1C">
        <w:rPr>
          <w:iCs w:val="0"/>
          <w:shd w:val="clear" w:color="auto" w:fill="FFFFFF"/>
        </w:rPr>
        <w:t xml:space="preserve"> запоминанию форм</w:t>
      </w:r>
      <w:r>
        <w:rPr>
          <w:iCs w:val="0"/>
          <w:shd w:val="clear" w:color="auto" w:fill="FFFFFF"/>
        </w:rPr>
        <w:t>.</w:t>
      </w:r>
      <w:r w:rsidRPr="006C1D0C">
        <w:rPr>
          <w:rFonts w:eastAsia="Times New Roman"/>
          <w:b/>
          <w:color w:val="4F81BD" w:themeColor="accent1"/>
          <w:lang w:eastAsia="ru-RU"/>
        </w:rPr>
        <w:br/>
      </w:r>
      <w:r>
        <w:rPr>
          <w:rFonts w:eastAsia="Times New Roman"/>
          <w:b/>
          <w:noProof/>
          <w:lang w:eastAsia="ru-RU"/>
        </w:rPr>
        <w:drawing>
          <wp:inline distT="0" distB="0" distL="0" distR="0" wp14:anchorId="2E271FD6" wp14:editId="2DFD0E24">
            <wp:extent cx="2257425" cy="2988246"/>
            <wp:effectExtent l="0" t="0" r="0" b="3175"/>
            <wp:docPr id="28" name="Рисунок 28" descr="C:\Users\Ползователь\Desktop\Дист.обр. старш.группа\IMG-202005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зователь\Desktop\Дист.обр. старш.группа\IMG-20200520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642" cy="299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1B7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iCs w:val="0"/>
          <w:noProof/>
          <w:shd w:val="clear" w:color="auto" w:fill="FFFFFF"/>
          <w:lang w:eastAsia="ru-RU"/>
        </w:rPr>
        <w:drawing>
          <wp:inline distT="0" distB="0" distL="0" distR="0" wp14:anchorId="601433CC" wp14:editId="02140636">
            <wp:extent cx="2806700" cy="3041513"/>
            <wp:effectExtent l="0" t="0" r="0" b="6985"/>
            <wp:docPr id="30" name="Рисунок 30" descr="C:\Users\Ползователь\Desktop\Дист.обр. старш.группа\IMG-202005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зователь\Desktop\Дист.обр. старш.группа\IMG-20200520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62" cy="304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eastAsia="Times New Roman"/>
          <w:b/>
          <w:lang w:eastAsia="ru-RU"/>
        </w:rPr>
        <w:br/>
      </w:r>
    </w:p>
    <w:sectPr w:rsidR="007D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F80" w:rsidRDefault="00655F80" w:rsidP="00623641">
      <w:pPr>
        <w:spacing w:after="0" w:line="240" w:lineRule="auto"/>
      </w:pPr>
      <w:r>
        <w:separator/>
      </w:r>
    </w:p>
  </w:endnote>
  <w:endnote w:type="continuationSeparator" w:id="0">
    <w:p w:rsidR="00655F80" w:rsidRDefault="00655F80" w:rsidP="0062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F80" w:rsidRDefault="00655F80" w:rsidP="00623641">
      <w:pPr>
        <w:spacing w:after="0" w:line="240" w:lineRule="auto"/>
      </w:pPr>
      <w:r>
        <w:separator/>
      </w:r>
    </w:p>
  </w:footnote>
  <w:footnote w:type="continuationSeparator" w:id="0">
    <w:p w:rsidR="00655F80" w:rsidRDefault="00655F80" w:rsidP="00623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41"/>
    <w:rsid w:val="00212F07"/>
    <w:rsid w:val="00623641"/>
    <w:rsid w:val="00655F80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41"/>
    <w:rPr>
      <w:rFonts w:ascii="Tahoma" w:hAnsi="Tahoma" w:cs="Tahoma"/>
      <w:iCs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41"/>
    <w:rPr>
      <w:rFonts w:ascii="Tahoma" w:hAnsi="Tahoma" w:cs="Tahoma"/>
      <w:iCs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1</cp:revision>
  <dcterms:created xsi:type="dcterms:W3CDTF">2020-05-27T17:59:00Z</dcterms:created>
  <dcterms:modified xsi:type="dcterms:W3CDTF">2020-05-27T18:03:00Z</dcterms:modified>
</cp:coreProperties>
</file>