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03" w:rsidRP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111111"/>
          <w:sz w:val="27"/>
          <w:szCs w:val="27"/>
        </w:rPr>
      </w:pPr>
      <w:r>
        <w:rPr>
          <w:b/>
          <w:color w:val="111111"/>
          <w:sz w:val="27"/>
          <w:szCs w:val="27"/>
        </w:rPr>
        <w:t xml:space="preserve">2.09.2020 </w:t>
      </w:r>
      <w:bookmarkStart w:id="0" w:name="_GoBack"/>
      <w:bookmarkEnd w:id="0"/>
      <w:r w:rsidRPr="00114F03">
        <w:rPr>
          <w:b/>
          <w:color w:val="111111"/>
          <w:sz w:val="27"/>
          <w:szCs w:val="27"/>
        </w:rPr>
        <w:t>Конспект занятия по ФЭМП в первой младшей группе.</w:t>
      </w:r>
    </w:p>
    <w:p w:rsidR="00114F03" w:rsidRP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114F03">
        <w:rPr>
          <w:b/>
          <w:color w:val="111111"/>
          <w:sz w:val="27"/>
          <w:szCs w:val="27"/>
        </w:rPr>
        <w:t>Воспитатель Петракова М.В.</w:t>
      </w:r>
    </w:p>
    <w:p w:rsidR="00114F03" w:rsidRP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114F03">
        <w:rPr>
          <w:b/>
          <w:color w:val="111111"/>
          <w:sz w:val="27"/>
          <w:szCs w:val="27"/>
        </w:rPr>
        <w:t>Тема:</w:t>
      </w:r>
      <w:r w:rsidRPr="00114F03">
        <w:rPr>
          <w:b/>
          <w:color w:val="111111"/>
          <w:sz w:val="27"/>
          <w:szCs w:val="27"/>
        </w:rPr>
        <w:t xml:space="preserve"> </w:t>
      </w:r>
      <w:r w:rsidRPr="00114F03">
        <w:rPr>
          <w:b/>
          <w:color w:val="111111"/>
          <w:sz w:val="27"/>
          <w:szCs w:val="27"/>
        </w:rPr>
        <w:t>«Игра с мячом»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Цель</w:t>
      </w:r>
      <w:r>
        <w:rPr>
          <w:color w:val="111111"/>
          <w:sz w:val="27"/>
          <w:szCs w:val="27"/>
        </w:rPr>
        <w:t>: развивать предметные действия.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Упражнять детей в правильном назывании геометрической фигуры </w:t>
      </w:r>
      <w:r>
        <w:rPr>
          <w:i/>
          <w:iCs/>
          <w:color w:val="111111"/>
          <w:sz w:val="27"/>
          <w:szCs w:val="27"/>
        </w:rPr>
        <w:t>«круг»</w:t>
      </w:r>
      <w:r>
        <w:rPr>
          <w:color w:val="111111"/>
          <w:sz w:val="27"/>
          <w:szCs w:val="27"/>
        </w:rPr>
        <w:t>.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Учить малышей обследовать фигуры </w:t>
      </w:r>
      <w:r>
        <w:rPr>
          <w:i/>
          <w:iCs/>
          <w:color w:val="111111"/>
          <w:sz w:val="27"/>
          <w:szCs w:val="27"/>
        </w:rPr>
        <w:t>(обводить пальцем контуры; называть их)</w:t>
      </w:r>
      <w:r>
        <w:rPr>
          <w:color w:val="111111"/>
          <w:sz w:val="27"/>
          <w:szCs w:val="27"/>
        </w:rPr>
        <w:t>.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Формировать представления о свойствах </w:t>
      </w:r>
      <w:r>
        <w:rPr>
          <w:color w:val="111111"/>
          <w:sz w:val="27"/>
          <w:szCs w:val="27"/>
          <w:u w:val="single"/>
        </w:rPr>
        <w:t>предметов</w:t>
      </w:r>
      <w:r>
        <w:rPr>
          <w:color w:val="111111"/>
          <w:sz w:val="27"/>
          <w:szCs w:val="27"/>
        </w:rPr>
        <w:t>: цвет, форма, величина.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Упражнять в группировке предметов по цвету, величине.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Побуждать детей к называнию предметов и их признаков </w:t>
      </w:r>
      <w:r>
        <w:rPr>
          <w:i/>
          <w:iCs/>
          <w:color w:val="111111"/>
          <w:sz w:val="27"/>
          <w:szCs w:val="27"/>
        </w:rPr>
        <w:t>(цвет, величина)</w:t>
      </w:r>
      <w:r>
        <w:rPr>
          <w:color w:val="111111"/>
          <w:sz w:val="27"/>
          <w:szCs w:val="27"/>
        </w:rPr>
        <w:t>.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83A629"/>
          <w:sz w:val="27"/>
          <w:szCs w:val="27"/>
        </w:rPr>
        <w:t>Ход занятия: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1. Сюрпризный момент.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Дети сидят на стульчиках.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Воспитатель. Ребята, посмотрите, что у меня в руках!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Воспитатель заносит в групповую комнату </w:t>
      </w:r>
      <w:r>
        <w:rPr>
          <w:i/>
          <w:iCs/>
          <w:color w:val="111111"/>
          <w:sz w:val="27"/>
          <w:szCs w:val="27"/>
        </w:rPr>
        <w:t>«Чудесный мешочек»</w:t>
      </w:r>
      <w:r>
        <w:rPr>
          <w:color w:val="111111"/>
          <w:sz w:val="27"/>
          <w:szCs w:val="27"/>
        </w:rPr>
        <w:t> с мячами на каждого ребёнка.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Воспитатель. Давайте угадаем, что там </w:t>
      </w:r>
      <w:r>
        <w:rPr>
          <w:i/>
          <w:iCs/>
          <w:color w:val="111111"/>
          <w:sz w:val="27"/>
          <w:szCs w:val="27"/>
        </w:rPr>
        <w:t>(дети по очереди ощупывают предмет, называют его и достают из мешочка)</w:t>
      </w:r>
      <w:r>
        <w:rPr>
          <w:color w:val="111111"/>
          <w:sz w:val="27"/>
          <w:szCs w:val="27"/>
        </w:rPr>
        <w:t>.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2. Воспитатель с детьми рассматривают мячики.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Воспитатель </w:t>
      </w:r>
      <w:proofErr w:type="gramStart"/>
      <w:r>
        <w:rPr>
          <w:color w:val="111111"/>
          <w:sz w:val="27"/>
          <w:szCs w:val="27"/>
        </w:rPr>
        <w:t>уточняет</w:t>
      </w:r>
      <w:proofErr w:type="gramEnd"/>
      <w:r>
        <w:rPr>
          <w:color w:val="111111"/>
          <w:sz w:val="27"/>
          <w:szCs w:val="27"/>
        </w:rPr>
        <w:t xml:space="preserve"> какой он по форме (обводим контур пальчиком, какого цвета? </w:t>
      </w:r>
      <w:r>
        <w:rPr>
          <w:i/>
          <w:iCs/>
          <w:color w:val="111111"/>
          <w:sz w:val="27"/>
          <w:szCs w:val="27"/>
        </w:rPr>
        <w:t>(ответы детей)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Ребята, что умеет делать мяч? </w:t>
      </w:r>
      <w:r>
        <w:rPr>
          <w:i/>
          <w:iCs/>
          <w:color w:val="111111"/>
          <w:sz w:val="27"/>
          <w:szCs w:val="27"/>
        </w:rPr>
        <w:t>(прыгать, кататься)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А сейчас мы поиграем с этими мячиками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Дети прокатывают мячи по полу, догоняют их и складывают обратно.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3. Работа за столами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Воспитатель</w:t>
      </w:r>
      <w:r>
        <w:rPr>
          <w:color w:val="111111"/>
          <w:sz w:val="27"/>
          <w:szCs w:val="27"/>
        </w:rPr>
        <w:t>: Перед вами лежит много разных кругов, похожих на мячики.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Вот такие круги положите в ванночку </w:t>
      </w:r>
      <w:r>
        <w:rPr>
          <w:i/>
          <w:iCs/>
          <w:color w:val="111111"/>
          <w:sz w:val="27"/>
          <w:szCs w:val="27"/>
        </w:rPr>
        <w:t>(показ маленьких красных кружков)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Вот такие круги положите в другую ванночку </w:t>
      </w:r>
      <w:r>
        <w:rPr>
          <w:i/>
          <w:iCs/>
          <w:color w:val="111111"/>
          <w:sz w:val="27"/>
          <w:szCs w:val="27"/>
        </w:rPr>
        <w:t>(показ больших синих кругов)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Признаки ребёнку не называются, используется слово </w:t>
      </w:r>
      <w:r>
        <w:rPr>
          <w:i/>
          <w:iCs/>
          <w:color w:val="111111"/>
          <w:sz w:val="27"/>
          <w:szCs w:val="27"/>
        </w:rPr>
        <w:t>«такие»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Если ребёнок начинает выделять все предметы лишь по цвету, допустимо подсказать </w:t>
      </w:r>
      <w:r>
        <w:rPr>
          <w:color w:val="111111"/>
          <w:sz w:val="27"/>
          <w:szCs w:val="27"/>
          <w:u w:val="single"/>
        </w:rPr>
        <w:t>ему</w:t>
      </w:r>
      <w:r>
        <w:rPr>
          <w:color w:val="111111"/>
          <w:sz w:val="27"/>
          <w:szCs w:val="27"/>
        </w:rPr>
        <w:t>: </w:t>
      </w:r>
      <w:r>
        <w:rPr>
          <w:i/>
          <w:iCs/>
          <w:color w:val="111111"/>
          <w:sz w:val="27"/>
          <w:szCs w:val="27"/>
        </w:rPr>
        <w:t>«Нет, это большой круг, а мы собираем только маленькие»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4. Подвижная игра </w:t>
      </w:r>
      <w:r>
        <w:rPr>
          <w:i/>
          <w:iCs/>
          <w:color w:val="111111"/>
          <w:sz w:val="27"/>
          <w:szCs w:val="27"/>
        </w:rPr>
        <w:t>«Мой веселый звонкий мяч»</w:t>
      </w:r>
      <w:r>
        <w:rPr>
          <w:color w:val="111111"/>
          <w:sz w:val="27"/>
          <w:szCs w:val="27"/>
        </w:rPr>
        <w:t>: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А теперь вы тоже мячиками стали! Вот как много у нас мячиков!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Как мячики детки прыгают! Воспитатель, положив на голову ребенку ладонь, еще раз проговаривает стихотворение.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Мой веселый звонкий мяч, </w:t>
      </w:r>
      <w:r>
        <w:rPr>
          <w:i/>
          <w:iCs/>
          <w:color w:val="111111"/>
          <w:sz w:val="27"/>
          <w:szCs w:val="27"/>
        </w:rPr>
        <w:t>(прыгают как мяч)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Ты куда помчался вскачь?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Желтый, красный, голубой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Не угнаться за тобой. </w:t>
      </w:r>
      <w:r>
        <w:rPr>
          <w:i/>
          <w:iCs/>
          <w:color w:val="111111"/>
          <w:sz w:val="27"/>
          <w:szCs w:val="27"/>
        </w:rPr>
        <w:t>(В конце игры дети убегают на стульчики)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5. Игра-задание </w:t>
      </w:r>
      <w:r>
        <w:rPr>
          <w:i/>
          <w:iCs/>
          <w:color w:val="111111"/>
          <w:sz w:val="27"/>
          <w:szCs w:val="27"/>
        </w:rPr>
        <w:t>«Закрой окна в домике»</w:t>
      </w:r>
      <w:r>
        <w:rPr>
          <w:color w:val="111111"/>
          <w:sz w:val="27"/>
          <w:szCs w:val="27"/>
        </w:rPr>
        <w:t>: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 столе разложены </w:t>
      </w:r>
      <w:r>
        <w:rPr>
          <w:i/>
          <w:iCs/>
          <w:color w:val="111111"/>
          <w:sz w:val="27"/>
          <w:szCs w:val="27"/>
        </w:rPr>
        <w:t>«решётки – домики»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Воспитатель</w:t>
      </w:r>
      <w:r>
        <w:rPr>
          <w:color w:val="111111"/>
          <w:sz w:val="27"/>
          <w:szCs w:val="27"/>
        </w:rPr>
        <w:t>: Посмотрите какие </w:t>
      </w:r>
      <w:r>
        <w:rPr>
          <w:i/>
          <w:iCs/>
          <w:color w:val="111111"/>
          <w:sz w:val="27"/>
          <w:szCs w:val="27"/>
        </w:rPr>
        <w:t>«домики»</w:t>
      </w:r>
      <w:r>
        <w:rPr>
          <w:color w:val="111111"/>
          <w:sz w:val="27"/>
          <w:szCs w:val="27"/>
        </w:rPr>
        <w:t> лежат у вас на столе, обращаю внимание на то, что в них есть </w:t>
      </w:r>
      <w:r>
        <w:rPr>
          <w:i/>
          <w:iCs/>
          <w:color w:val="111111"/>
          <w:sz w:val="27"/>
          <w:szCs w:val="27"/>
        </w:rPr>
        <w:t>«окна»</w:t>
      </w:r>
      <w:r>
        <w:rPr>
          <w:color w:val="111111"/>
          <w:sz w:val="27"/>
          <w:szCs w:val="27"/>
        </w:rPr>
        <w:t xml:space="preserve">, их много и они разные – большие и маленькие. Необходимо, чтобы дети увидели разницу между ними. Когда дети рассмотрят отверстия в решётке, показываю вкладыши, обращаю внимание на то, что они разные – большие и маленькие. Внимание детей акцентируется на </w:t>
      </w:r>
      <w:r>
        <w:rPr>
          <w:color w:val="111111"/>
          <w:sz w:val="27"/>
          <w:szCs w:val="27"/>
        </w:rPr>
        <w:lastRenderedPageBreak/>
        <w:t>том, что окна разные и вкладыши разные и ими можно закрыть все окна. Не спеша закрываю одно большое и одно маленькое отверстия, показывая вкладыш и соответствующее окно.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Уточняю, какого цвета круги </w:t>
      </w:r>
      <w:r>
        <w:rPr>
          <w:i/>
          <w:iCs/>
          <w:color w:val="111111"/>
          <w:sz w:val="27"/>
          <w:szCs w:val="27"/>
        </w:rPr>
        <w:t>(синего)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Воспитатель</w:t>
      </w:r>
      <w:r>
        <w:rPr>
          <w:color w:val="111111"/>
          <w:sz w:val="27"/>
          <w:szCs w:val="27"/>
        </w:rPr>
        <w:t>: - Вы сегодня такие </w:t>
      </w:r>
      <w:r>
        <w:rPr>
          <w:color w:val="111111"/>
          <w:sz w:val="27"/>
          <w:szCs w:val="27"/>
          <w:u w:val="single"/>
        </w:rPr>
        <w:t>молодцы</w:t>
      </w:r>
      <w:r>
        <w:rPr>
          <w:color w:val="111111"/>
          <w:sz w:val="27"/>
          <w:szCs w:val="27"/>
        </w:rPr>
        <w:t>: угадали, что лежит в </w:t>
      </w:r>
      <w:r>
        <w:rPr>
          <w:i/>
          <w:iCs/>
          <w:color w:val="111111"/>
          <w:sz w:val="27"/>
          <w:szCs w:val="27"/>
        </w:rPr>
        <w:t>«чудесном мешочке»</w:t>
      </w:r>
      <w:r>
        <w:rPr>
          <w:color w:val="111111"/>
          <w:sz w:val="27"/>
          <w:szCs w:val="27"/>
        </w:rPr>
        <w:t>, разложили кружочки по местам, дружно, весело играли!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Давайте попрощаемся с гостями, скажем им до свидания!</w:t>
      </w:r>
    </w:p>
    <w:p w:rsidR="00114F03" w:rsidRDefault="00114F03" w:rsidP="00114F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C6B13" w:rsidRDefault="000C6B13"/>
    <w:sectPr w:rsidR="000C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03"/>
    <w:rsid w:val="000C6B13"/>
    <w:rsid w:val="0011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4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2020-09-02T07:52:00Z</dcterms:created>
  <dcterms:modified xsi:type="dcterms:W3CDTF">2020-09-02T07:55:00Z</dcterms:modified>
</cp:coreProperties>
</file>