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40"/>
        </w:rPr>
      </w:pPr>
      <w:r w:rsidRPr="0050518E">
        <w:rPr>
          <w:rStyle w:val="c3"/>
          <w:b/>
          <w:bCs/>
          <w:color w:val="000000"/>
          <w:sz w:val="40"/>
          <w:szCs w:val="40"/>
        </w:rPr>
        <w:t>Консультация " Развитие речи ребенка 5-7 лет"</w:t>
      </w:r>
    </w:p>
    <w:p w:rsidR="0050518E" w:rsidRPr="0050518E" w:rsidRDefault="0050518E" w:rsidP="0050518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Речь занимает чрезвычайно важное место в развитии ребенка. Только через родной язык ребенок входит в жизнь окружающих его людей. Ребенок с хорошо развитой речью легко вступает в общение с окружающими, он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У пятилетнего ребенка речь чистая, внятная, без нарушений звукопроизношения, ведь в этом возрасте закончился процесс овладения звуками. Возросла речевая активность, малыш не только задает вопросы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но и сам отвечает на вопросы взрослого и подолгу рассказывает о своих наблюдениях и впечатлениях. Употребление предложений более сложной структуры является причиной встречающихся в речи ребенка пяти лет отдельных грамматических ошибок, чаще всего на согласование числительных с существительными.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Сделаны первые шаги по овладению грамотной речью, ребенок научился замечать в словах с отдельные звуки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а простые слова пробует анализировать полностью.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Одной из причин задерживающей нормальное развитие звукопроизношения, является вредная манера взрослых говорить с детьми подстраиваясь к их неправильному произношению.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Искажения детской речи вызываются также неправильной речью</w:t>
      </w:r>
      <w:r>
        <w:rPr>
          <w:rStyle w:val="c0"/>
          <w:color w:val="000000"/>
          <w:sz w:val="28"/>
          <w:szCs w:val="28"/>
        </w:rPr>
        <w:t xml:space="preserve"> окружающих ребенка взрослых (</w:t>
      </w:r>
      <w:r>
        <w:rPr>
          <w:rStyle w:val="c0"/>
          <w:color w:val="000000"/>
          <w:sz w:val="28"/>
          <w:szCs w:val="28"/>
        </w:rPr>
        <w:t xml:space="preserve">невнятное, косноязычное торопливое </w:t>
      </w:r>
      <w:proofErr w:type="gramStart"/>
      <w:r>
        <w:rPr>
          <w:rStyle w:val="c0"/>
          <w:color w:val="000000"/>
          <w:sz w:val="28"/>
          <w:szCs w:val="28"/>
        </w:rPr>
        <w:t>произношение )</w:t>
      </w:r>
      <w:proofErr w:type="gramEnd"/>
      <w:r>
        <w:rPr>
          <w:rStyle w:val="c0"/>
          <w:color w:val="000000"/>
          <w:sz w:val="28"/>
          <w:szCs w:val="28"/>
        </w:rPr>
        <w:t xml:space="preserve"> диалектными особенностями , разговором в раннем детстве на разных языках. Причиной затянувшегося развития детской фонетики является то что в семье не обращают должного внимания на неправильную речь ребенка и не оказывают ему </w:t>
      </w:r>
      <w:r>
        <w:rPr>
          <w:rStyle w:val="c0"/>
          <w:color w:val="000000"/>
          <w:sz w:val="28"/>
          <w:szCs w:val="28"/>
        </w:rPr>
        <w:t xml:space="preserve">помощи путем показа правильного </w:t>
      </w:r>
      <w:proofErr w:type="gramStart"/>
      <w:r>
        <w:rPr>
          <w:rStyle w:val="c0"/>
          <w:color w:val="000000"/>
          <w:sz w:val="28"/>
          <w:szCs w:val="28"/>
        </w:rPr>
        <w:t>произношения .</w:t>
      </w:r>
      <w:proofErr w:type="gramEnd"/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Очень часто дети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которые плохо говорят для своего возраста еще и плохо едят. Для них как правило целая проблема скушать яблоко или морковку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не говоря уже о мясе. Вызвано это слабостью челюстных мышц, а она в свою очередь задерживает развитие движений артикуляционного аппарата. Поэтому обязательно давайте ребенку жевать сухари целые овощи и фрукты хлеб с корочками и кусочки мяса. Чтобы развивать мышцы щек и языка покажите ребенку как правильно полоскать рот. Научите наду</w:t>
      </w:r>
      <w:r>
        <w:rPr>
          <w:rStyle w:val="c0"/>
          <w:color w:val="000000"/>
          <w:sz w:val="28"/>
          <w:szCs w:val="28"/>
        </w:rPr>
        <w:t>вать щеки и удерживать воздух «</w:t>
      </w:r>
      <w:r>
        <w:rPr>
          <w:rStyle w:val="c0"/>
          <w:color w:val="000000"/>
          <w:sz w:val="28"/>
          <w:szCs w:val="28"/>
        </w:rPr>
        <w:t>перекатывать» из одной щеки в другую.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 забывайте развивать и мелкую моторику – то есть как можно дольше должен работать своими не послушными пальчиками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Как</w:t>
      </w:r>
      <w:proofErr w:type="gramEnd"/>
      <w:r>
        <w:rPr>
          <w:rStyle w:val="c0"/>
          <w:color w:val="000000"/>
          <w:sz w:val="28"/>
          <w:szCs w:val="28"/>
        </w:rPr>
        <w:t xml:space="preserve"> бы ни казалось вам это утомительным, пусть ребенок сам застегивает пуговицы, шнурует ботинки, засучивает рукава. Причем начинать тренировку ребенку лучш</w:t>
      </w:r>
      <w:r>
        <w:rPr>
          <w:rStyle w:val="c0"/>
          <w:color w:val="000000"/>
          <w:sz w:val="28"/>
          <w:szCs w:val="28"/>
        </w:rPr>
        <w:t xml:space="preserve">е не на своей </w:t>
      </w:r>
      <w:proofErr w:type="gramStart"/>
      <w:r>
        <w:rPr>
          <w:rStyle w:val="c0"/>
          <w:color w:val="000000"/>
          <w:sz w:val="28"/>
          <w:szCs w:val="28"/>
        </w:rPr>
        <w:t>одежде</w:t>
      </w:r>
      <w:proofErr w:type="gramEnd"/>
      <w:r>
        <w:rPr>
          <w:rStyle w:val="c0"/>
          <w:color w:val="000000"/>
          <w:sz w:val="28"/>
          <w:szCs w:val="28"/>
        </w:rPr>
        <w:t xml:space="preserve"> а сперва «</w:t>
      </w:r>
      <w:r>
        <w:rPr>
          <w:rStyle w:val="c0"/>
          <w:color w:val="000000"/>
          <w:sz w:val="28"/>
          <w:szCs w:val="28"/>
        </w:rPr>
        <w:t xml:space="preserve">помогать» одеться куклам или даже родителям. Еще в этом возрасте очень полезно лепить, давать ножницы для вырезания </w:t>
      </w:r>
      <w:proofErr w:type="gramStart"/>
      <w:r>
        <w:rPr>
          <w:rStyle w:val="c0"/>
          <w:color w:val="000000"/>
          <w:sz w:val="28"/>
          <w:szCs w:val="28"/>
        </w:rPr>
        <w:lastRenderedPageBreak/>
        <w:t>каких либо</w:t>
      </w:r>
      <w:proofErr w:type="gramEnd"/>
      <w:r>
        <w:rPr>
          <w:rStyle w:val="c0"/>
          <w:color w:val="000000"/>
          <w:sz w:val="28"/>
          <w:szCs w:val="28"/>
        </w:rPr>
        <w:t xml:space="preserve"> фигурок, это</w:t>
      </w:r>
      <w:r>
        <w:rPr>
          <w:rStyle w:val="c0"/>
          <w:color w:val="000000"/>
          <w:sz w:val="28"/>
          <w:szCs w:val="28"/>
        </w:rPr>
        <w:t xml:space="preserve"> отличная тренировка для рук. (</w:t>
      </w:r>
      <w:r>
        <w:rPr>
          <w:rStyle w:val="c0"/>
          <w:color w:val="000000"/>
          <w:sz w:val="28"/>
          <w:szCs w:val="28"/>
        </w:rPr>
        <w:t>развивается мелкая моторика). По мере того как детские пальчики будут становиться проворнее его язык будет понятнее не только маме.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 Обратить внимание.! 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32"/>
          <w:szCs w:val="32"/>
        </w:rPr>
        <w:t>Контроль за просмотром видеопродукции.</w:t>
      </w:r>
      <w:r>
        <w:rPr>
          <w:rStyle w:val="c5"/>
          <w:color w:val="000000"/>
          <w:sz w:val="32"/>
          <w:szCs w:val="32"/>
        </w:rPr>
        <w:t> 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соответствует ли предлагаемая видеопродукция воз</w:t>
      </w:r>
      <w:r>
        <w:rPr>
          <w:rStyle w:val="c0"/>
          <w:color w:val="000000"/>
          <w:sz w:val="28"/>
          <w:szCs w:val="28"/>
        </w:rPr>
        <w:t>расту ребенка, речевым нормам (</w:t>
      </w:r>
      <w:r>
        <w:rPr>
          <w:rStyle w:val="c0"/>
          <w:color w:val="000000"/>
          <w:sz w:val="28"/>
          <w:szCs w:val="28"/>
        </w:rPr>
        <w:t>качественный ли дубляж, внятно и четко- ли слышно каждое слово</w:t>
      </w:r>
      <w:r>
        <w:rPr>
          <w:rStyle w:val="c0"/>
          <w:color w:val="000000"/>
          <w:sz w:val="28"/>
          <w:szCs w:val="28"/>
        </w:rPr>
        <w:t xml:space="preserve">, поминает - ли ребенок сюжет, </w:t>
      </w:r>
      <w:r>
        <w:rPr>
          <w:rStyle w:val="c0"/>
          <w:color w:val="000000"/>
          <w:sz w:val="28"/>
          <w:szCs w:val="28"/>
        </w:rPr>
        <w:t>может – ли пересказать его.)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нет –ли наслоения перевода иностранной видеопродукции на текст оригинала.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Немного о методах коррекционной работы.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Использование пальчиковых игр.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коре головного мозга отделы, отвечающие за развитие артикуляционной и тонкой ручной моторики расположены близко друг к другу и тесно взаимосвязаны. Однако рука в процессе онтогенеза развивается раньше, и ее развитие как бы «тянет» за собой развитие речи. Следовательно, развивая тонкую ручную моторику у ребенка, мы стимулируем развитие его речи. Поэтому, если у ребенка ведущая рука — правая, у него больше развито левое полушарие — среди же левшей гораздо больше детей с ЗРР, т.к. у них наиболее развито правое, а не левое полушарие, в котором находятся речевые и двигательные центры.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Необходимо, чтобы дома родители обеспечили ребёнку возможность разработки мелкой моторики – конструктор, паззлы, игры-вкладыши, мозаика, игрушки-шнуровки, кубики и мячики разного размера, пирамидки и </w:t>
      </w:r>
      <w:proofErr w:type="spellStart"/>
      <w:r>
        <w:rPr>
          <w:rStyle w:val="c0"/>
          <w:color w:val="000000"/>
          <w:sz w:val="28"/>
          <w:szCs w:val="28"/>
        </w:rPr>
        <w:t>кольцеброс</w:t>
      </w:r>
      <w:proofErr w:type="spellEnd"/>
      <w:r>
        <w:rPr>
          <w:rStyle w:val="c0"/>
          <w:color w:val="000000"/>
          <w:sz w:val="28"/>
          <w:szCs w:val="28"/>
        </w:rPr>
        <w:t>, тренажёры для застёгивания пуговиц и завязывания шнурков. Надо с ребёнком много лепить из пластилина, рисовать пальчиковыми красками, нанизывать бусинки на шнурок, выполнять гравюры и примитивные вышивки.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Большое значение имеет использование различных техник массажа и двигательной стимуляции для развития восприятия и ощущений с самого раннего возраста.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Рекомендуется использовать подвижные игры (методика </w:t>
      </w:r>
      <w:proofErr w:type="spellStart"/>
      <w:r>
        <w:rPr>
          <w:rStyle w:val="c0"/>
          <w:color w:val="000000"/>
          <w:sz w:val="28"/>
          <w:szCs w:val="28"/>
        </w:rPr>
        <w:t>логоритмики</w:t>
      </w:r>
      <w:proofErr w:type="spellEnd"/>
      <w:r>
        <w:rPr>
          <w:rStyle w:val="c0"/>
          <w:color w:val="000000"/>
          <w:sz w:val="28"/>
          <w:szCs w:val="28"/>
        </w:rPr>
        <w:t>), развивающие умение ориентироваться в пространстве, ритмично и ловко двигаться, менять темп движений, а также игры, в которых движения сопровождаются речью. Так же можно использовать речевые и пальчиковые игры.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В заключение, подчеркну ещё раз, что если вы заметили, что речевое развитие вашего малыша не соответствует возрастной норме, не медлите - срочно обратитесь к специалистам! Если коррекцию речевых расстройств начинать в раннем возрасте, то велика вероятность, что уже в 6 лет ваш ребёнок не будет ничем отличаться от ровесников.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К 6-7 годам, а иногда и раньше, дети с речевой патологией начинают осознавать дефекты своей речи, болезненно переживают их, становятся молчаливыми, застенчивыми, раздражительными. Они стесняются говорить, </w:t>
      </w:r>
      <w:r>
        <w:rPr>
          <w:rStyle w:val="c0"/>
          <w:color w:val="000000"/>
          <w:sz w:val="28"/>
          <w:szCs w:val="28"/>
        </w:rPr>
        <w:lastRenderedPageBreak/>
        <w:t>избегают слов со звуками, которые произносят неправильно, становятся мнительными, неохотно идут в детский сад, а затем и в школу. У них возникает чувство неполноценности.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Еще острее встает вопрос о значении фонетически правильной речи с поступлением ребенка в школу. 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большой процент детей с дефектами фонетической (произносительной) стороны речи.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дальнейшем дело осложняется тем, что к плохим оценкам добавляются отклонения в поведении ребенка, его повышенная утомляемость и нервозность, поскольку приготовления уроков в большинстве случаев затягивается до поздней ночи. В итоге всего этого – негативное отношение к школе, конфликтная обстановка в семье.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Неточное произношение у детей в возрасте до 3-4 лет естественно – это так называемое возрастное косноязычие (при нормальном развитии и наличии полноценного слуха). Не позднее, чем к 5-6 годам ребенок должен овладеть правильным произношением всех звуков родной речи. Всякие нарушения в произношении звуков после этого возраста рассматриваются как дефекты произношения, которые необходимо корригировать.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Ни в коем случае нельзя подражать неправильному произношению ребенка – «сюсюкать» с ним. Тем самым вы лишаете ребенка возможности слышать правильное произношение и отличать от неправильного. Это ведет к тому, что у ребенка не вырабатывается слуховой самоконтроль и закрепляет искаженное произношение. С детьми нужно говорить всегда правильно, и таким образом, давать ребенку речевой образец для подражания.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 сожалению, не все родители понимают важность этого. Они «сюсюкают» и считают, что со временем ребенок сам все начнет говорить правильно, без чьей-либо помощи. Однако, часто без помощи специалиста этого невозможно добиться. Так как не все дефекты речи явные, фонематические и лексико-грамматические нарушения не всегда сопровождаются нарушением звукопроизношения и поэтому родители их не замечают. Однако, именно они влияют на усвоение программы. Подобных осложнений можно избежать, если с ребенком проводить коррекционные занятия.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 сожалению, родители не всегда относятся к этому серьёзно, ссылаясь на свою занятость и нехватку времени. И как следствие, непосещение, либо нерегулярное посещение занятий детьми, что не дает тех результатов, которых можно было ожидать.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Иногда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когда ребенок поступает в школу, очень часто благоприятное время для исправления недостатков речи уже бывает упущено, приходится </w:t>
      </w:r>
      <w:r>
        <w:rPr>
          <w:rStyle w:val="c0"/>
          <w:color w:val="000000"/>
          <w:sz w:val="28"/>
          <w:szCs w:val="28"/>
        </w:rPr>
        <w:lastRenderedPageBreak/>
        <w:t>затрачивать гораздо больше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времени и сил. Исправлять дефекты намного труднее и с каждым годом шансы уменьшаются. Так как исправление дефектов во 2 классе идет лучше и быстрее, чем в 4-ом, а в 1-м классе лучше и быстрее, чем во 2-м.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Если вы хотите, чтобы ваш ребенок, став взрослым, добился в жизни успеха, сделал блестящую карьеру, состоялся как личность и чувствовал себя свободно всегда и во всем – тогда учите его говорить. Говорить он должен правильно, ведь от этого зависит его будущее.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 И, напротив, недостаточное внимание к речи ребенка нередко становится главной причиной различных дефектов речи.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36"/>
          <w:szCs w:val="36"/>
        </w:rPr>
        <w:t>Дорогие родители!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Нельзя оправдывать свое халатное отношение к будущему вашего ребенка занятостью и недостатком времени, либо занятиями со </w:t>
      </w:r>
      <w:proofErr w:type="spellStart"/>
      <w:r>
        <w:rPr>
          <w:rStyle w:val="c0"/>
          <w:color w:val="000000"/>
          <w:sz w:val="28"/>
          <w:szCs w:val="28"/>
        </w:rPr>
        <w:t>спецалистом</w:t>
      </w:r>
      <w:proofErr w:type="spellEnd"/>
      <w:r>
        <w:rPr>
          <w:rStyle w:val="c0"/>
          <w:color w:val="000000"/>
          <w:sz w:val="28"/>
          <w:szCs w:val="28"/>
        </w:rPr>
        <w:t xml:space="preserve"> (старания которого могут "уйти в песок " из - за отсутствия поддержки с вашей стороны) У вас есть в запасе еще есть время до поступления вашего ребенка в школу. Воспользуйтесь этим временем с пользой.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Ребенок шести лет свободно общается с взрослыми и сверстниками, может поддерживать разговор на любую тему, доступную его возрасту.</w:t>
      </w:r>
    </w:p>
    <w:p w:rsidR="0050518E" w:rsidRDefault="0050518E" w:rsidP="005051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дошкольном детстве, естественно, не заканчивается процесс овладения речью. Обогащение словаря, развитие грамматически правильной речи, совершенствование связной речи – все эти процессы будут продолжать развиваться и в школе. И здесь главными помощниками для своих детей можете и должны стать Вы, дорогие родители. Читайте детям книги, рассказывайте сказки, учите стихи, беседуйте и занимайтесь с ними.</w:t>
      </w:r>
    </w:p>
    <w:p w:rsidR="00274EBF" w:rsidRDefault="00274EBF"/>
    <w:sectPr w:rsidR="0027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E"/>
    <w:rsid w:val="00274EBF"/>
    <w:rsid w:val="0050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3330"/>
  <w15:chartTrackingRefBased/>
  <w15:docId w15:val="{8ADACC94-4301-4B65-B281-CCD0E1A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0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518E"/>
  </w:style>
  <w:style w:type="character" w:customStyle="1" w:styleId="c0">
    <w:name w:val="c0"/>
    <w:basedOn w:val="a0"/>
    <w:rsid w:val="0050518E"/>
  </w:style>
  <w:style w:type="character" w:customStyle="1" w:styleId="c5">
    <w:name w:val="c5"/>
    <w:basedOn w:val="a0"/>
    <w:rsid w:val="0050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8426</Characters>
  <Application>Microsoft Office Word</Application>
  <DocSecurity>0</DocSecurity>
  <Lines>70</Lines>
  <Paragraphs>19</Paragraphs>
  <ScaleCrop>false</ScaleCrop>
  <Company>diakov.net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2020-09-03T19:49:00Z</dcterms:created>
  <dcterms:modified xsi:type="dcterms:W3CDTF">2020-09-03T19:51:00Z</dcterms:modified>
</cp:coreProperties>
</file>