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8F" w:rsidRDefault="00470E8F" w:rsidP="0047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470E8F" w:rsidRDefault="00470E8F" w:rsidP="0047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«Безопасность на дорогах».</w:t>
      </w:r>
    </w:p>
    <w:p w:rsidR="00470E8F" w:rsidRDefault="00470E8F" w:rsidP="0047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07.09.2020 по 11.09.2020 г.</w:t>
      </w:r>
    </w:p>
    <w:p w:rsidR="00470E8F" w:rsidRDefault="00470E8F" w:rsidP="00470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470E8F" w:rsidRDefault="00470E8F" w:rsidP="00060A3F">
      <w:pPr>
        <w:rPr>
          <w:rFonts w:ascii="Times New Roman" w:hAnsi="Times New Roman" w:cs="Times New Roman"/>
          <w:b/>
          <w:sz w:val="28"/>
          <w:szCs w:val="28"/>
        </w:rPr>
      </w:pPr>
    </w:p>
    <w:p w:rsidR="00060A3F" w:rsidRDefault="00060A3F" w:rsidP="00060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1.Изобразительная деятельность. Аппликация.</w:t>
      </w:r>
      <w:r>
        <w:rPr>
          <w:rFonts w:ascii="Times New Roman" w:hAnsi="Times New Roman" w:cs="Times New Roman"/>
          <w:sz w:val="28"/>
          <w:szCs w:val="28"/>
        </w:rPr>
        <w:t xml:space="preserve"> Тема: «Букет в вазе».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0"/>
          <w:color w:val="000000"/>
          <w:sz w:val="28"/>
          <w:szCs w:val="28"/>
        </w:rPr>
        <w:t> листы бумаги; вырезанные из цветной бумаги квадраты, треугольники, прямоугольники, полоски; образец аппликации «Букет в вазе»; венок из осенних листьев, бусы из ягод.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 Организационный момент.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Комплекс упражнений для кистей рук: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а) сжимать, разжимать кисти рук;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б) вращать кистями рук из исходного положения: руки вперед, руки в стороны;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в) размахивать руками вперед – назад;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г) потрясти кистями;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д) руки в стороны, потрясти кистями;</w:t>
      </w: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е) руки согнуты в локтях, кисти опущены (как лапки у зайчика); в таком положении опускать и поднимать кисти рук.</w:t>
      </w:r>
    </w:p>
    <w:p w:rsidR="00060A3F" w:rsidRDefault="00060A3F" w:rsidP="00060A3F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2. Аппликация.</w:t>
      </w:r>
    </w:p>
    <w:p w:rsidR="002E2E0A" w:rsidRDefault="002E2E0A" w:rsidP="00060A3F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rStyle w:val="c6"/>
          <w:b/>
          <w:bCs/>
          <w:color w:val="000000"/>
          <w:sz w:val="28"/>
          <w:szCs w:val="28"/>
        </w:rPr>
      </w:pPr>
    </w:p>
    <w:p w:rsidR="002E2E0A" w:rsidRDefault="002E2E0A" w:rsidP="00060A3F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noProof/>
        </w:rPr>
        <w:drawing>
          <wp:inline distT="0" distB="0" distL="0" distR="0" wp14:anchorId="1947331D" wp14:editId="6B1DB2CB">
            <wp:extent cx="5295900" cy="3971925"/>
            <wp:effectExtent l="0" t="0" r="0" b="9525"/>
            <wp:docPr id="1" name="Рисунок 1" descr="https://www.maam.ru/upload/blogs/2259b9fb1e6a62fabccab9e74d0529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2259b9fb1e6a62fabccab9e74d052901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0A" w:rsidRDefault="002E2E0A" w:rsidP="00060A3F">
      <w:pPr>
        <w:pStyle w:val="c1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</w:p>
    <w:p w:rsidR="00060A3F" w:rsidRDefault="00060A3F" w:rsidP="00060A3F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 показывает детям образец аппликации: прямоугольная ваза, в которой 3 цветка из геометрических фигур: сердцевина – квадрат, лепестки – треугольники. Из набора геометрических фигур дети выполняют аппликацию по образцу.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Пальчиковая гимнастика: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7"/>
          <w:b/>
          <w:bCs/>
          <w:color w:val="111111"/>
          <w:sz w:val="28"/>
          <w:szCs w:val="28"/>
        </w:rPr>
        <w:t>"Собираем листочки"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Раз, два, три, четыре, пять, (загибаем пальчики, начиная с большого)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Будем листья собирать. (сжимаем и разжимаем кулачки)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Листья березы (загибаем пальчики, начиная с большого)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Листья рябины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Листики тополя,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Листья осины,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Листики дуба мы соберём,</w:t>
      </w:r>
    </w:p>
    <w:p w:rsidR="00060A3F" w:rsidRDefault="00060A3F" w:rsidP="00060A3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Маме осенний букет отнесём. («шагаем» по столу средним и указательным пальцем)</w:t>
      </w:r>
    </w:p>
    <w:p w:rsidR="00060A3F" w:rsidRDefault="00060A3F" w:rsidP="00060A3F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Игра «Что нам осень принесла?».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С помощью считалки выбираются «Осень» и «Дождик». «Дождик» вначале не участвует в действии (сидит на стуле или стоит в стороне). «Осень» выходит в середину круга (на ней венок из осенних листьев, бусы из ягод рябины или шиповника).</w:t>
      </w:r>
    </w:p>
    <w:p w:rsidR="00060A3F" w:rsidRDefault="00060A3F" w:rsidP="00060A3F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>Дети медленно ходят по кругу, держась за руки, и говорят: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</w:t>
      </w:r>
      <w:r>
        <w:rPr>
          <w:rStyle w:val="c0"/>
          <w:color w:val="000000"/>
          <w:sz w:val="28"/>
          <w:szCs w:val="28"/>
        </w:rPr>
        <w:t>Здравствуй, Осень!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</w:t>
      </w:r>
      <w:r>
        <w:rPr>
          <w:rStyle w:val="c0"/>
          <w:color w:val="000000"/>
          <w:sz w:val="28"/>
          <w:szCs w:val="28"/>
        </w:rPr>
        <w:t> Здравствуй, Осень!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</w:t>
      </w:r>
      <w:r>
        <w:rPr>
          <w:rStyle w:val="c0"/>
          <w:color w:val="000000"/>
          <w:sz w:val="28"/>
          <w:szCs w:val="28"/>
        </w:rPr>
        <w:t> Хорошо, что ты пришла.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</w:t>
      </w:r>
      <w:r>
        <w:rPr>
          <w:rStyle w:val="c0"/>
          <w:color w:val="000000"/>
          <w:sz w:val="28"/>
          <w:szCs w:val="28"/>
        </w:rPr>
        <w:t>У тебя мы, Осень, спросим,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 </w:t>
      </w:r>
      <w:r>
        <w:rPr>
          <w:rStyle w:val="c0"/>
          <w:color w:val="000000"/>
          <w:sz w:val="28"/>
          <w:szCs w:val="28"/>
        </w:rPr>
        <w:t>Что в подарок принесла?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Осень.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</w:t>
      </w:r>
      <w:r>
        <w:rPr>
          <w:rStyle w:val="c0"/>
          <w:color w:val="000000"/>
          <w:sz w:val="28"/>
          <w:szCs w:val="28"/>
        </w:rPr>
        <w:t> Принесла я вам муки!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Значит, будут пирожки!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Осень.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</w:t>
      </w:r>
      <w:r>
        <w:rPr>
          <w:rStyle w:val="c0"/>
          <w:color w:val="000000"/>
          <w:sz w:val="28"/>
          <w:szCs w:val="28"/>
        </w:rPr>
        <w:t>Принесла вам гречки!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Каша будет в печке!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Осень. 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</w:t>
      </w:r>
      <w:r>
        <w:rPr>
          <w:rStyle w:val="c0"/>
          <w:color w:val="000000"/>
          <w:sz w:val="28"/>
          <w:szCs w:val="28"/>
        </w:rPr>
        <w:t> Принесла вам овощей!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 </w:t>
      </w:r>
      <w:r w:rsidR="002E2E0A">
        <w:rPr>
          <w:rStyle w:val="c0"/>
          <w:color w:val="000000"/>
          <w:sz w:val="28"/>
          <w:szCs w:val="28"/>
        </w:rPr>
        <w:t xml:space="preserve">          </w:t>
      </w:r>
      <w:r>
        <w:rPr>
          <w:rStyle w:val="c0"/>
          <w:color w:val="000000"/>
          <w:sz w:val="28"/>
          <w:szCs w:val="28"/>
        </w:rPr>
        <w:t>И для каши, и для щей!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Осень </w:t>
      </w:r>
      <w:r>
        <w:rPr>
          <w:rStyle w:val="c3"/>
          <w:i/>
          <w:iCs/>
          <w:color w:val="000000"/>
          <w:sz w:val="28"/>
          <w:szCs w:val="28"/>
        </w:rPr>
        <w:t>(спрашивает).</w:t>
      </w:r>
      <w:r w:rsidR="002E2E0A">
        <w:rPr>
          <w:rStyle w:val="c0"/>
          <w:color w:val="000000"/>
          <w:sz w:val="28"/>
          <w:szCs w:val="28"/>
        </w:rPr>
        <w:t>      </w:t>
      </w:r>
      <w:r>
        <w:rPr>
          <w:rStyle w:val="c0"/>
          <w:color w:val="000000"/>
          <w:sz w:val="28"/>
          <w:szCs w:val="28"/>
        </w:rPr>
        <w:t>Рады ли вы грушам?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 Мы их впрок насушим!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Осень. 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</w:t>
      </w:r>
      <w:r>
        <w:rPr>
          <w:rStyle w:val="c0"/>
          <w:color w:val="000000"/>
          <w:sz w:val="28"/>
          <w:szCs w:val="28"/>
        </w:rPr>
        <w:t>А уж яблоки что мед!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 На варенье, на компот!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Осень. 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</w:t>
      </w:r>
      <w:r>
        <w:rPr>
          <w:rStyle w:val="c0"/>
          <w:color w:val="000000"/>
          <w:sz w:val="28"/>
          <w:szCs w:val="28"/>
        </w:rPr>
        <w:t>Принесла и меду!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 w:rsidR="002E2E0A">
        <w:rPr>
          <w:rStyle w:val="c3"/>
          <w:i/>
          <w:iCs/>
          <w:color w:val="000000"/>
          <w:sz w:val="28"/>
          <w:szCs w:val="28"/>
        </w:rPr>
        <w:t xml:space="preserve">(хором с удивлением). </w:t>
      </w:r>
      <w:r>
        <w:rPr>
          <w:rStyle w:val="c0"/>
          <w:color w:val="000000"/>
          <w:sz w:val="28"/>
          <w:szCs w:val="28"/>
        </w:rPr>
        <w:t>Полную колоду?</w:t>
      </w:r>
    </w:p>
    <w:p w:rsidR="00060A3F" w:rsidRDefault="00060A3F" w:rsidP="00060A3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>После этого дети идут по кругу в другую сторону и говорят: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0"/>
          <w:color w:val="000000"/>
          <w:sz w:val="28"/>
          <w:szCs w:val="28"/>
        </w:rPr>
        <w:t>         </w:t>
      </w:r>
      <w:r w:rsidR="002E2E0A">
        <w:rPr>
          <w:rStyle w:val="c0"/>
          <w:color w:val="000000"/>
          <w:sz w:val="28"/>
          <w:szCs w:val="28"/>
        </w:rPr>
        <w:t xml:space="preserve">             </w:t>
      </w:r>
      <w:r>
        <w:rPr>
          <w:rStyle w:val="c0"/>
          <w:color w:val="000000"/>
          <w:sz w:val="28"/>
          <w:szCs w:val="28"/>
        </w:rPr>
        <w:t>Ты и яблок, ты и меду,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     </w:t>
      </w:r>
      <w:r>
        <w:rPr>
          <w:rStyle w:val="c0"/>
          <w:color w:val="000000"/>
          <w:sz w:val="28"/>
          <w:szCs w:val="28"/>
        </w:rPr>
        <w:t>Ты и хлеба припасла.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     </w:t>
      </w:r>
      <w:r>
        <w:rPr>
          <w:rStyle w:val="c0"/>
          <w:color w:val="000000"/>
          <w:sz w:val="28"/>
          <w:szCs w:val="28"/>
        </w:rPr>
        <w:t>А хорошую погоду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     </w:t>
      </w:r>
      <w:r>
        <w:rPr>
          <w:rStyle w:val="c0"/>
          <w:color w:val="000000"/>
          <w:sz w:val="28"/>
          <w:szCs w:val="28"/>
        </w:rPr>
        <w:t>Нам в подарок принесла?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Осень </w:t>
      </w:r>
      <w:r>
        <w:rPr>
          <w:rStyle w:val="c3"/>
          <w:i/>
          <w:iCs/>
          <w:color w:val="000000"/>
          <w:sz w:val="28"/>
          <w:szCs w:val="28"/>
        </w:rPr>
        <w:t>(хитро улыбается). </w:t>
      </w:r>
      <w:r>
        <w:rPr>
          <w:rStyle w:val="c0"/>
          <w:color w:val="000000"/>
          <w:sz w:val="28"/>
          <w:szCs w:val="28"/>
        </w:rPr>
        <w:t>Дождику вы рады?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13"/>
          <w:color w:val="000000"/>
          <w:sz w:val="28"/>
          <w:szCs w:val="28"/>
        </w:rPr>
        <w:t>Дети </w:t>
      </w:r>
      <w:r>
        <w:rPr>
          <w:rStyle w:val="c3"/>
          <w:i/>
          <w:iCs/>
          <w:color w:val="000000"/>
          <w:sz w:val="28"/>
          <w:szCs w:val="28"/>
        </w:rPr>
        <w:t>(хором).</w:t>
      </w:r>
      <w:r>
        <w:rPr>
          <w:rStyle w:val="c13"/>
          <w:color w:val="000000"/>
          <w:sz w:val="28"/>
          <w:szCs w:val="28"/>
        </w:rPr>
        <w:t>        </w:t>
      </w:r>
      <w:r w:rsidR="002E2E0A">
        <w:rPr>
          <w:rStyle w:val="c13"/>
          <w:color w:val="000000"/>
          <w:sz w:val="28"/>
          <w:szCs w:val="28"/>
        </w:rPr>
        <w:t xml:space="preserve">               </w:t>
      </w:r>
      <w:r>
        <w:rPr>
          <w:rStyle w:val="c13"/>
          <w:color w:val="000000"/>
          <w:sz w:val="28"/>
          <w:szCs w:val="28"/>
        </w:rPr>
        <w:t>Не хотим, не надо! </w:t>
      </w:r>
      <w:r>
        <w:rPr>
          <w:rStyle w:val="c3"/>
          <w:i/>
          <w:iCs/>
          <w:color w:val="000000"/>
          <w:sz w:val="28"/>
          <w:szCs w:val="28"/>
        </w:rPr>
        <w:t>(Бегут врассыпную.)</w:t>
      </w:r>
    </w:p>
    <w:p w:rsidR="00060A3F" w:rsidRDefault="00060A3F" w:rsidP="00060A3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>«Дождик» догоняет детей: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Дождик. 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</w:t>
      </w:r>
      <w:r>
        <w:rPr>
          <w:rStyle w:val="c0"/>
          <w:color w:val="000000"/>
          <w:sz w:val="28"/>
          <w:szCs w:val="28"/>
        </w:rPr>
        <w:t>Кто под дождик попадет,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  <w:r w:rsidR="002E2E0A">
        <w:rPr>
          <w:rStyle w:val="c0"/>
          <w:color w:val="000000"/>
          <w:sz w:val="28"/>
          <w:szCs w:val="28"/>
        </w:rPr>
        <w:t xml:space="preserve">                                       </w:t>
      </w:r>
      <w:r>
        <w:rPr>
          <w:rStyle w:val="c0"/>
          <w:color w:val="000000"/>
          <w:sz w:val="28"/>
          <w:szCs w:val="28"/>
        </w:rPr>
        <w:t>Тот сейчас водить пойдет.</w:t>
      </w:r>
    </w:p>
    <w:p w:rsidR="00060A3F" w:rsidRDefault="00060A3F" w:rsidP="00060A3F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>Тот, кого поймает «Дождик», становится «Дождиком», а «Осень» выбирается новая.</w:t>
      </w:r>
    </w:p>
    <w:p w:rsidR="00060A3F" w:rsidRDefault="00060A3F" w:rsidP="00060A3F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3"/>
          <w:i/>
          <w:iCs/>
          <w:color w:val="000000"/>
          <w:sz w:val="28"/>
          <w:szCs w:val="28"/>
        </w:rPr>
        <w:t>       </w:t>
      </w:r>
    </w:p>
    <w:p w:rsidR="00060A3F" w:rsidRDefault="00060A3F" w:rsidP="00060A3F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Рефлексия.</w:t>
      </w:r>
    </w:p>
    <w:p w:rsidR="00060A3F" w:rsidRDefault="00060A3F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Выставка работ.</w:t>
      </w:r>
    </w:p>
    <w:p w:rsidR="002E2E0A" w:rsidRDefault="002E2E0A" w:rsidP="00060A3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</w:p>
    <w:p w:rsidR="00060A3F" w:rsidRDefault="002E2E0A" w:rsidP="00060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2E2E0A" w:rsidRPr="0073596C" w:rsidRDefault="002E2E0A" w:rsidP="002E2E0A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lang w:eastAsia="ru-RU"/>
        </w:rPr>
      </w:pPr>
      <w:r w:rsidRPr="0073596C">
        <w:rPr>
          <w:rFonts w:ascii="Georgia" w:eastAsia="Times New Roman" w:hAnsi="Georgia" w:cs="Arial"/>
          <w:b/>
          <w:bCs/>
          <w:sz w:val="20"/>
          <w:szCs w:val="20"/>
          <w:lang w:eastAsia="ru-RU"/>
        </w:rPr>
        <w:t>Занятие 4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I часть. Ходьба и бег в колонне по одному с остановкой по сигналу воспитателя. Педагог объясняет задание; во время ходьбы произносит: «Зайки!», дети останавливаются и выполняют прыжки на двух ногах на месте, затем продолжают ходьбу. После ходьбы переход на бег. Ходьба и бег в чередовании. Перестроение в три колонны.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 обозначенное двумя звездочками (**), проводится на площадке (или в помещении, в зависимости от погодных условий) В форме игровых упражнений.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часть. Общеразвивающие упражнения с флажками.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стойка ноги на ширине ступни, флажки вниз. Поднять флажки вперед, вверх, посмотреть на флажки, опустить их, вернуться в исходное положение (5-6 раз).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стойка ноги на ширине ступни, флажки у плеч. Присесть, коснуться палочками флажков пола, встать, вернуться в исходное положение (5-6 раз).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 п. - стойка ноги на ширине плеч, флажки вниз. Поворот вправо (влево), флажки в стороны, вернуться в исходное положение (5-6 раз).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- сидя, ноги врозь, флажки у груди. Наклон вперед, коснуться пола между носков ног, выпрямиться, вернуться в исходное положение (5-6 раз).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ноги слегка расставлены, флажки свернуты и лежат у носков ног. Прыжки на двух ногах на месте в чередовании с ходьбой (на счет 1-8), повторить 3 раза.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 «Достань до предмета» - подпрыгивание на месте на двух ногах. Выполняется серией прыжков по 3-4 подряд, затем пауза и снова прыжки по сигналу воспитателя (3-4 раза).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Прокатывание мячей друг другу (расстояние 2 м). Способ - стойка на коленях, сидя на пятках (10-12 раз для каждой группы).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ставит две стойки и натягивает шнур вдоль зала с таким расчетом, чтобы все ребята одновременно выполняли задание. Дети располагаются по обе стороны от шнура; выполняют прыжки по очереди по </w:t>
      </w: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команде воспитателя. Педагог предварительно объясняет задание: «Надо подойти К шнуру, взмахнуть руками, энергично оттолкнувшись, подпрыгнуть и достать рукой до ленточки (шарика, колокольчика).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две шеренги на расстоянии 2 м одна от другой, в руках у детей одной шеренги мячи. По команде воспитателя: «Покатили!» - дети энергичным движением рук прокатывают мячи на противоположную сторону несколько раз подряд.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«Самолеты». Дети становятся в несколько колонн по разным сторонам зала. Место для каждой колонны обозначается предметом (кубик, кегля, набивной мяч). Играющие изображают летчиков. По сигналу воспитателя: «К полету!» - дети выполняют круговые движения согнутыми руками перед грудью - «заводят моторы». На следующий сигнал: «Полетели!» - дети поднимают руки в стороны и бегают - «летают»</w:t>
      </w:r>
      <w:r w:rsidR="00C04965"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направлениях по всему залу. По сигналу: «На посадку!» - дети-«самолеты» находят свое место (у своего кубика) и строятся в колонны.</w:t>
      </w:r>
    </w:p>
    <w:p w:rsidR="002E2E0A" w:rsidRPr="0073596C" w:rsidRDefault="002E2E0A" w:rsidP="00C04965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6C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часть. Ходьба в колонне по одному.</w:t>
      </w:r>
    </w:p>
    <w:p w:rsidR="002E2E0A" w:rsidRPr="0073596C" w:rsidRDefault="002E2E0A" w:rsidP="00C0496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17B5" w:rsidRPr="0073596C" w:rsidRDefault="005317B5" w:rsidP="00C04965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317B5" w:rsidRPr="0073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F"/>
    <w:rsid w:val="00060A3F"/>
    <w:rsid w:val="002E2E0A"/>
    <w:rsid w:val="00470E8F"/>
    <w:rsid w:val="005317B5"/>
    <w:rsid w:val="0073596C"/>
    <w:rsid w:val="008D024E"/>
    <w:rsid w:val="00C0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25ED"/>
  <w15:chartTrackingRefBased/>
  <w15:docId w15:val="{366DE0D9-5F6A-4E0F-ABBF-546767EF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0A3F"/>
  </w:style>
  <w:style w:type="character" w:customStyle="1" w:styleId="c0">
    <w:name w:val="c0"/>
    <w:basedOn w:val="a0"/>
    <w:rsid w:val="00060A3F"/>
  </w:style>
  <w:style w:type="paragraph" w:customStyle="1" w:styleId="c9">
    <w:name w:val="c9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0A3F"/>
  </w:style>
  <w:style w:type="paragraph" w:customStyle="1" w:styleId="c17">
    <w:name w:val="c17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0A3F"/>
  </w:style>
  <w:style w:type="character" w:customStyle="1" w:styleId="c13">
    <w:name w:val="c13"/>
    <w:basedOn w:val="a0"/>
    <w:rsid w:val="00060A3F"/>
  </w:style>
  <w:style w:type="paragraph" w:customStyle="1" w:styleId="c14">
    <w:name w:val="c14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06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2020-09-07T07:13:00Z</dcterms:created>
  <dcterms:modified xsi:type="dcterms:W3CDTF">2020-09-07T07:43:00Z</dcterms:modified>
</cp:coreProperties>
</file>