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63" w:rsidRDefault="00241F63" w:rsidP="0024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241F63" w:rsidRDefault="00241F63" w:rsidP="0024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241F63" w:rsidRDefault="00241F63" w:rsidP="0024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241F63" w:rsidRDefault="00241F63" w:rsidP="0024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15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241F63" w:rsidRDefault="00241F63" w:rsidP="00241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>
        <w:rPr>
          <w:rFonts w:ascii="Times New Roman" w:hAnsi="Times New Roman" w:cs="Times New Roman"/>
          <w:sz w:val="28"/>
          <w:szCs w:val="28"/>
        </w:rPr>
        <w:t xml:space="preserve"> Тема: «Количественный состав чисел (до 5). Форма предметов».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color w:val="000000"/>
          <w:sz w:val="28"/>
          <w:szCs w:val="28"/>
        </w:rPr>
        <w:t>Материалы и оборудование:</w:t>
      </w:r>
      <w:r w:rsidRPr="00241F63">
        <w:rPr>
          <w:color w:val="000000"/>
          <w:sz w:val="28"/>
          <w:szCs w:val="28"/>
        </w:rPr>
        <w:t xml:space="preserve"> картинки с фигурками для счета; 10 кирпичиков, 4 пластины, 1 призма; вырезанные из фанеры деревья, матрешки, картины, машина.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bCs/>
          <w:color w:val="000000"/>
          <w:sz w:val="28"/>
          <w:szCs w:val="28"/>
        </w:rPr>
        <w:t>Содержание</w:t>
      </w:r>
      <w:r w:rsidRPr="00241F63">
        <w:rPr>
          <w:b/>
          <w:bCs/>
          <w:color w:val="000000"/>
          <w:sz w:val="28"/>
          <w:szCs w:val="28"/>
        </w:rPr>
        <w:br/>
        <w:t>организованной деятельности детей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bCs/>
          <w:color w:val="000000"/>
          <w:sz w:val="28"/>
          <w:szCs w:val="28"/>
        </w:rPr>
        <w:t>1. Организационный момент.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Пальчиковая гимнастика «Пальчики в лесу».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Раз, два, три, четыре, пять.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Вышли пальчики гулять.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Этот пальчик в лес пошел,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Этот пальчик гриб нашел,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Этот пальчик чистить стал,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Этот пальчик жарить стал,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Ну а этот только ел,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Оттого и потолстел.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Поочередно дети раскрывают пальцы из кулачка сначала от мизинца до большого (два раза).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bCs/>
          <w:color w:val="000000"/>
          <w:sz w:val="28"/>
          <w:szCs w:val="28"/>
        </w:rPr>
        <w:t>2. Знакомство с составом числа 5.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В плане подготовки детей к деятельности вычисления необходимо познакомить их с составом числа из 2 меньших чисел. Детей знакомят не только с разложением числа на 2 меньших, но и с получением числа из 2 меньших чисел. Это способствует пониманию детьми особенностей суммы как условного объединения 2 слагаемых. Воспитатель показывает все варианты состава чисел в пределах пяти.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Число 2 – это 1 и 1.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Число 3 – это 2 и 1, 1 и 2.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Число 4 – это 3 и 1, 2 и 2, 1 и 3.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Число 5 – это 4 и 1, 3 и 2, 2 и 3, 1 и 4.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Воспитатель выкладывает на наборном полотне в ряд 3 кружка одного цвета.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t>– </w:t>
      </w:r>
      <w:r w:rsidRPr="00241F63">
        <w:rPr>
          <w:color w:val="000000"/>
          <w:sz w:val="28"/>
          <w:szCs w:val="28"/>
        </w:rPr>
        <w:t>Сколько всего кружков? В данном случае группа составлена из 3 кружков красного цвета: 1, 1 и еще 1. Группу из 3 кружков можно составить и по-другому. </w:t>
      </w:r>
      <w:r w:rsidRPr="00241F63">
        <w:rPr>
          <w:i/>
          <w:iCs/>
          <w:color w:val="000000"/>
          <w:sz w:val="28"/>
          <w:szCs w:val="28"/>
        </w:rPr>
        <w:t>(Поворачивает третий кружок обратной стороной.)</w:t>
      </w:r>
      <w:r w:rsidRPr="00241F63">
        <w:rPr>
          <w:color w:val="000000"/>
          <w:sz w:val="28"/>
          <w:szCs w:val="28"/>
        </w:rPr>
        <w:t> Как теперь составлена группа? </w:t>
      </w:r>
      <w:r w:rsidRPr="00241F63">
        <w:rPr>
          <w:i/>
          <w:iCs/>
          <w:color w:val="000000"/>
          <w:sz w:val="28"/>
          <w:szCs w:val="28"/>
        </w:rPr>
        <w:t>(Группа составлена из 2 кружков красного цвета и 1 кружка синего цвета, а всего – из 3 разноцветных кружков.) </w:t>
      </w:r>
      <w:r w:rsidRPr="00241F63">
        <w:rPr>
          <w:color w:val="000000"/>
          <w:sz w:val="28"/>
          <w:szCs w:val="28"/>
        </w:rPr>
        <w:t>Число 3 можно составить из чисел 2 и 1, а 2 и 1 вместе составляют 3.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lastRenderedPageBreak/>
        <w:t>Воспитатель поворачивает обратной стороной второй кружок, и дети рассказывают, что теперь группа составлена из 1 красного и 2 синих кружков. Обобщая в заключение ответы детей, воспитатель подчеркивает, что число 3 можно составить по-разному: из 2 и 1, из 1 и 2. Данное упражнение наглядно выявляет состав числа, отношение целого и части, поэтому с него целесообразно начинать знакомство детей с составом чисел.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Рассказы-задачи: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241F63">
        <w:rPr>
          <w:rFonts w:ascii="Arial" w:hAnsi="Arial" w:cs="Arial"/>
          <w:color w:val="000000"/>
          <w:sz w:val="28"/>
          <w:szCs w:val="28"/>
        </w:rPr>
        <w:t> </w:t>
      </w:r>
      <w:r w:rsidRPr="00241F63">
        <w:rPr>
          <w:color w:val="000000"/>
          <w:sz w:val="28"/>
          <w:szCs w:val="28"/>
        </w:rPr>
        <w:t>На верхнем проводе сидели 3 ласточки, 1 ласточка пересела на нижний провод. Сколько всего ласточек? Как они теперь сидят? Как они еще могут сидеть? </w:t>
      </w:r>
      <w:r w:rsidRPr="00241F63">
        <w:rPr>
          <w:i/>
          <w:iCs/>
          <w:color w:val="000000"/>
          <w:sz w:val="28"/>
          <w:szCs w:val="28"/>
        </w:rPr>
        <w:t>(Ласточек на наборном полотне пересаживают с провода на провод.)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sym w:font="Symbol" w:char="F09F"/>
      </w:r>
      <w:r w:rsidRPr="00241F63">
        <w:rPr>
          <w:rFonts w:ascii="Arial" w:hAnsi="Arial" w:cs="Arial"/>
          <w:color w:val="000000"/>
          <w:sz w:val="28"/>
          <w:szCs w:val="28"/>
        </w:rPr>
        <w:t> </w:t>
      </w:r>
      <w:r w:rsidRPr="00241F63">
        <w:rPr>
          <w:color w:val="000000"/>
          <w:sz w:val="28"/>
          <w:szCs w:val="28"/>
        </w:rPr>
        <w:t>Вере подарили 4 карандаша. Она поделилась с Аней. Как она могла разделить карандаши?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Задания: одному ребенку взять 3 камешка (желудя) в обе руки, а остальным догадаться, сколько камешков у него в каждой руке; разделить группу из 3 (4, 5) игрушек между 2 детьми; нарисовать 2 разновидности фигур, например круги и квадраты, всего 4 фигуры; полезно рассмотреть с детьми числовые фигуры, на которых кружки расчленены на 2 группы.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Выполнив то или иное задание, дети каждый раз рассказывают о том, на какие 2 группы расчленена совокупность, сколько всего предметов в нее входит, и делают обобщение о составе числа из 2 меньших чисел. Например, ребенок говорит: «Я взяла 2 зеленые и 1 желтую ленточку, а всего 3 ленточки. Число 3 можно составить из 2 и 1; 2 и 1 вместе составляют 3». Важно приучить детей по-разному строить ответы: идти как от частного к общему, так и от общего к частному: «Всего я нарисовал 4 фигуры: 3 квадрата и 1 фигуру овальной формы».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Не менее важно побуждать детей устанавливать отношение между целым и частями, то есть делать вывод о составе числа: «Число 4 можно составить из 3 и 1; 3 и 1 вместе составляют 4».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Педагог показывает карточку, на которой изображено от 3 до 5 предметов, но часть их он закрывает и говорит: «На карточке нарисованы 4 зайчика. Угадайте, сколько зайчиков я закрыла». Педагог берет 2 числовые фигуры, одну из них, например с 3 кружками, показывает детям, а вторую поворачивает к ним обратной стороной и спрашивает: «Сколько кружков на перевернутой карточке, если на 2 карточках вместе 5 кружков? Как вы догадались?»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Можно побуждать детей находить в групповой комнате примеры разложения числа на 2 группы. Например, в групповой комнате может оказаться 2 шкафа с игрушками и 1 с пособиями, а всего 3 шкафа; 2 больших мишки и 3 маленьких, а всего 5 мишек и т. п.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bCs/>
          <w:color w:val="000000"/>
          <w:sz w:val="28"/>
          <w:szCs w:val="28"/>
        </w:rPr>
        <w:t>3. Подвижная игра «Где кто живет?».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 xml:space="preserve">Дети стоят в две шеренги на расстоянии 8–10 шагов одна от другой. Посредине между шеренгами начертить два круга, каждый 80–100 см диаметром; один круг – «двор», другой – «лес». В шеренгах есть одинаковые </w:t>
      </w:r>
      <w:r w:rsidRPr="00241F63">
        <w:rPr>
          <w:i/>
          <w:iCs/>
          <w:color w:val="000000"/>
          <w:sz w:val="28"/>
          <w:szCs w:val="28"/>
        </w:rPr>
        <w:lastRenderedPageBreak/>
        <w:t>«птицы» и «животные». Каждая пара первой и второй шеренги выбирает себе название любой птицы или животного, лесных или домашних. Такие же названия выбирает себе и вторая шеренга. Предположим, первые два ребенка в двух шеренгах – зайцы, вторые – кошки и т. д. Когда воспитатель называет домашних животных, эти дети быстро бегут в лес. Например, по сигналу воспитателя «Кукушки!» дети-«кукушки» из двух шеренг спешат в круг, являющийся лесом; по сигналу «Кошки» дети-«кошки» из двух шеренг спешат в круг, который является двором. Воспитатель отмечает того ребенка из пары, который быстрее добежит до круга. Когда все дети окажутся в кругу, игра заканчивается.</w:t>
      </w:r>
    </w:p>
    <w:p w:rsidR="00241F63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Изобразительная деятельность</w:t>
      </w:r>
      <w:r w:rsidR="00241F63" w:rsidRPr="00241F63">
        <w:rPr>
          <w:b/>
          <w:bCs/>
          <w:color w:val="000000"/>
          <w:sz w:val="28"/>
          <w:szCs w:val="28"/>
        </w:rPr>
        <w:t>. Конструирование многоэтажного дома.</w:t>
      </w:r>
    </w:p>
    <w:p w:rsidR="0033483F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3483F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DC1CC5" wp14:editId="51A7F457">
            <wp:extent cx="5940425" cy="2995862"/>
            <wp:effectExtent l="0" t="0" r="3175" b="0"/>
            <wp:docPr id="1" name="Рисунок 1" descr="https://ds05.infourok.ru/uploads/ex/0a45/000a4374-5625fcff/hello_html_m13e3d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45/000a4374-5625fcff/hello_html_m13e3dcf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83F" w:rsidRPr="00241F63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t>– </w:t>
      </w:r>
      <w:r w:rsidRPr="00241F63">
        <w:rPr>
          <w:color w:val="000000"/>
          <w:sz w:val="28"/>
          <w:szCs w:val="28"/>
        </w:rPr>
        <w:t>Рассмотрите картинки по теме «Новая улица». На одной картине нарисована улица, на другой – перекресток, на третьей – высокие дома, которые вы сейчас будете строить.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Воспитатель отбирает четырех детей, умеющих хорошо сооружать постройки, и распределяет между ними роли «шофера» и «строителей». «Шофер» подвозит строительный материал, «строители» разгружают машину и аккуратно складывают кирпичики. Они будут строить дома высокие и низкие. Воспитатель руководит стройкой. «Строители» возводят многоэтажный дом, а рядом с ним каждый ребенок – маленький домик произвольно.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i/>
          <w:iCs/>
          <w:color w:val="000000"/>
          <w:sz w:val="28"/>
          <w:szCs w:val="28"/>
        </w:rPr>
        <w:t>Воспитатель обращает внимание на «строителей», на их действия, на роль каждого из них в игре, на дружеские взаимодействия: один – строит, другой – подает кирпичики, ровняет их или строит возле дома дорожку. Тут же подсказывает детям, как лучше построить ту или иную деталь дома. Возле дома можно посадить деревья, цветы.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b/>
          <w:bCs/>
          <w:color w:val="000000"/>
          <w:sz w:val="28"/>
          <w:szCs w:val="28"/>
        </w:rPr>
        <w:t>5. Рефлексия.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color w:val="000000"/>
          <w:sz w:val="28"/>
          <w:szCs w:val="28"/>
        </w:rPr>
        <w:t>Вопросы: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241F63">
        <w:rPr>
          <w:color w:val="000000"/>
          <w:sz w:val="28"/>
          <w:szCs w:val="28"/>
        </w:rPr>
        <w:t>Что мы делали на занятии?</w:t>
      </w:r>
    </w:p>
    <w:p w:rsidR="00241F63" w:rsidRP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t>– </w:t>
      </w:r>
      <w:r w:rsidRPr="00241F63">
        <w:rPr>
          <w:color w:val="000000"/>
          <w:sz w:val="28"/>
          <w:szCs w:val="28"/>
        </w:rPr>
        <w:t>В какую игру играли?</w:t>
      </w:r>
    </w:p>
    <w:p w:rsidR="00241F63" w:rsidRDefault="00241F63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41F63">
        <w:rPr>
          <w:rFonts w:ascii="Arial" w:hAnsi="Arial" w:cs="Arial"/>
          <w:color w:val="000000"/>
          <w:sz w:val="28"/>
          <w:szCs w:val="28"/>
        </w:rPr>
        <w:t>– </w:t>
      </w:r>
      <w:r w:rsidRPr="00241F63">
        <w:rPr>
          <w:color w:val="000000"/>
          <w:sz w:val="28"/>
          <w:szCs w:val="28"/>
        </w:rPr>
        <w:t>Что рассматривали на картинках?</w:t>
      </w:r>
    </w:p>
    <w:p w:rsidR="0033483F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3483F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3.Музыкальная деятельность. </w:t>
      </w:r>
    </w:p>
    <w:p w:rsidR="0033483F" w:rsidRPr="0033483F" w:rsidRDefault="0033483F" w:rsidP="00241F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3483F">
        <w:rPr>
          <w:color w:val="000000"/>
          <w:sz w:val="28"/>
          <w:szCs w:val="28"/>
        </w:rPr>
        <w:t>Предлагаю</w:t>
      </w:r>
      <w:r>
        <w:rPr>
          <w:b/>
          <w:color w:val="000000"/>
          <w:sz w:val="28"/>
          <w:szCs w:val="28"/>
        </w:rPr>
        <w:t xml:space="preserve"> </w:t>
      </w:r>
      <w:r w:rsidRPr="0033483F">
        <w:rPr>
          <w:color w:val="000000"/>
          <w:sz w:val="28"/>
          <w:szCs w:val="28"/>
        </w:rPr>
        <w:t>провести</w:t>
      </w:r>
      <w:r>
        <w:rPr>
          <w:color w:val="000000"/>
          <w:sz w:val="28"/>
          <w:szCs w:val="28"/>
        </w:rPr>
        <w:t xml:space="preserve"> с вашими детьми м</w:t>
      </w:r>
      <w:bookmarkStart w:id="0" w:name="_GoBack"/>
      <w:bookmarkEnd w:id="0"/>
      <w:r>
        <w:rPr>
          <w:color w:val="000000"/>
          <w:sz w:val="28"/>
          <w:szCs w:val="28"/>
        </w:rPr>
        <w:t>узыкально- игровое творчество «Ветер играет с листочками» (А. Жилина).</w:t>
      </w:r>
    </w:p>
    <w:p w:rsidR="00241F63" w:rsidRPr="00241F63" w:rsidRDefault="00241F63" w:rsidP="00241F63">
      <w:pPr>
        <w:rPr>
          <w:rFonts w:ascii="Times New Roman" w:hAnsi="Times New Roman" w:cs="Times New Roman"/>
          <w:sz w:val="28"/>
          <w:szCs w:val="28"/>
        </w:rPr>
      </w:pPr>
    </w:p>
    <w:p w:rsidR="00963740" w:rsidRPr="00241F63" w:rsidRDefault="00963740" w:rsidP="00241F63">
      <w:pPr>
        <w:rPr>
          <w:sz w:val="28"/>
          <w:szCs w:val="28"/>
        </w:rPr>
      </w:pPr>
    </w:p>
    <w:sectPr w:rsidR="00963740" w:rsidRPr="0024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63"/>
    <w:rsid w:val="00241F63"/>
    <w:rsid w:val="0033483F"/>
    <w:rsid w:val="009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A9B4"/>
  <w15:chartTrackingRefBased/>
  <w15:docId w15:val="{48984994-5FDF-418B-9F2E-3BE6432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2020-09-10T12:39:00Z</dcterms:created>
  <dcterms:modified xsi:type="dcterms:W3CDTF">2020-09-10T13:00:00Z</dcterms:modified>
</cp:coreProperties>
</file>