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D4" w:rsidRPr="00AB17D4" w:rsidRDefault="00AB17D4" w:rsidP="00AB17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B17D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AB17D4" w:rsidRPr="00AB17D4" w:rsidRDefault="00AB17D4" w:rsidP="00AB17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B17D4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AB17D4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AB17D4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AB17D4" w:rsidRPr="00AB17D4" w:rsidRDefault="00AB17D4" w:rsidP="00AB17D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B17D4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Pr="00AB17D4" w:rsidRDefault="00AB17D4" w:rsidP="00AB1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7D4" w:rsidRPr="00AB17D4" w:rsidRDefault="00AB17D4" w:rsidP="00AB17D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56"/>
          <w:szCs w:val="56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  <w:t>«Профессиональный стандарт педагога в ДОУ»</w:t>
      </w: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B17D4" w:rsidP="00AB1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7D4" w:rsidRDefault="00A6049D" w:rsidP="00AB17D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Подготовила: Кочкина Лариса Анатольевна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2013 году был утвержден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на всех уровнях образования. В силу данный документ вступил с 1 января 2017 года.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Стандарт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перечень требований, определяющих квалификацию работника, необходимую для качественного выполнения возложенных на него обязанностей. 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Профессиональный стандарт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характеристика квалификации, которая необходима работнику для осуществления определенного вида профессиональной деятельности или выполнения трудовой функции (ч. 2 ст. 195.1 ТК РФ).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объединил в себе требования к педагогам всех ступеней образования, которые сегодня представлены в федеральном государственном образовательном стандарте и в квалификационных характеристиках должностей работников образования, утвержденных приказом Министерства здравоохранения и социального развития РФ от 26 августа 2010 г. №761н (зарегистрирован в Минюсте России 06 октября 2010 г. №18638).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применением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профстандартов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понимают использование их положений в организации деятельности образовательной организации, в том числе: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работодателями при формировании кадровой политики и в управлении персоналом;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аттестации для определения соответствия занимаемой должности;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направлении работников на дополнительное профессиональное образование для определения вида обучения;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должностных инструкций для определения трудовых действий и требований к знаниям, умениям;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штатного расписания для определения наименования должностей;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образовательными организациями профессионального образования при разработке профессиональных образовательных программ;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разработке федеральных государственных образовательных стандартов профессионального образования.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Профстандарты</w:t>
      </w:r>
      <w:proofErr w:type="spellEnd"/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нужны</w:t>
      </w:r>
      <w:r w:rsidRPr="00AB1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чтобы определить квалификацию работника и обязанности по соответствующей должности. При этом профессиональный стандарт – более подробный документ, чем квалификационный справочник.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при разработке образовательных программ: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образования (ч. 7 ст. 11 Закона от 29 декабря 2012 г. № 273-ФЗ);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профессионального обучения (ч. 8 ст. 73 Закона от 29 декабря 2012 г. № 273-ФЗ);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дополнительного профессионального образования (ч. 9 ст. 76 Закона от 29 декабря 2012 г. № 273-ФЗ).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Связь между требованиями к воспитателю ДОУ по ФГОС и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профстандарту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Образование всегда было областью, которую государство не упускало из внимания. Именно поэтому для того, чтобы воспитанием занимались профессионалы, была в свое время введена профессиональная 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стандартизация, касающаяся уровня квалификации педагога. Не являются исключением и ДОУ — дошкольные образовательные учреждения. К этой категории относятся ясли, детские сады и другие организации, занимающиеся образованием детей в возрасте до 7 лет, когда наступает время школ, гимназий и т. д.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К </w:t>
      </w:r>
      <w:proofErr w:type="spellStart"/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педработникам</w:t>
      </w:r>
      <w:proofErr w:type="spellEnd"/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ДОУ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(воспитателям, педагогам, узким специалистам) сейчас применяется </w:t>
      </w: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 вида стандартов: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ФГОС, утвержденный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</w:t>
      </w:r>
      <w:bookmarkStart w:id="0" w:name="_GoBack"/>
      <w:bookmarkEnd w:id="0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науки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утвержденный Минтруда РФ.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 стандарта разработаны в 2013 году, однако относятся к разным сферам: ФГОС касается образовательных учреждений в целом, а профессиональный стандарт относится к кадровой политике, аттестационной работе, разработке инструкций по должности и другим действиям, касающимся конкретных работников.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Цели профессионального стандарта: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мотивацию педагогических работников к труду и качеству образования;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Установление единых требований к содержанию и качеству профессиональной педагогической деятельности;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системы оценки уровня квалификации педагогов при приеме на работу, при аттестации, планирование карьеры и в профессиональной деятельности.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Стандартом "Педагог (педагогическая деятельность в сфере дошкольного, начального общего, основного общего, среднего общего образования) (воспитатель, учитель) " установлено, что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в функции педагога входят: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и реализация программ учебных дисциплин в рамках основной общеобразовательной программы;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планирование и проведение учебных занятий;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систематический анализ эффективности учебных занятий и подходов к обучению;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универсальных учебных действий;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навыков, связанных с информационно-коммуникационными технологиями;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формирование мотивации к обучению;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объективная оценка знаний</w:t>
      </w:r>
      <w:r w:rsidR="00A604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обучающихся на основе тестирования и других методов контроля в соответствии с реальными учебными возможностями детей.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представлены требования к педагогу дошкольного образования - воспитателю, отражающие специфику его работы на дошкольном уровне образования.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Портрет воспитателя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Чтобы выполнять возложенные на специалиста задачи, согласно </w:t>
      </w:r>
      <w:proofErr w:type="spellStart"/>
      <w:r w:rsidRPr="00AB17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профстандарту</w:t>
      </w:r>
      <w:proofErr w:type="spellEnd"/>
      <w:r w:rsidRPr="00AB17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воспитателя 2018, он должен обладать определенными навыками и знаниями, а наибольшую сложность вызывает воспитательная функция, которая требует от педагога умения управлять индивидуальной и групповой деятельностью детей, анализировать состояние детского коллектива, формировать психологически комфортную среду, защищать достоинство и интересы воспитанников, эффективно взаимодействовать с другими педагогами. Следовательно, для успешной реализации организаторской, образовательной и воспитательной функций воспитатель должен соблюдать нравственные, этические и правовые нормы, для чего ему необходимо знать: действующие законодательные формы в сфере защиты прав детей и работы с ними; основы детской психологии, закономерности развития детей, общие кризисные точки; базу </w:t>
      </w:r>
      <w:proofErr w:type="spellStart"/>
      <w:r w:rsidRPr="00AB17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психодидактики</w:t>
      </w:r>
      <w:proofErr w:type="spellEnd"/>
      <w:r w:rsidRPr="00AB17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; принципы эффективного достижения целей в ходе реализации образовательной деятельности; апробированные педагогические технологии, методики и приемы.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педагогу дошкольного образования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профстандартом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предъявляются следующие требования: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Трудовые действия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Участие</w:t>
      </w:r>
      <w:r w:rsidRPr="00AB1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Организация</w:t>
      </w:r>
      <w:r w:rsidRPr="00AB1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Необходимые умения: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правилом, продуктивная; конструирование), создания широких возможностей для развития свободной игры детей, в том числе обеспечения игрового времени и пространства.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Владеть всеми видами развивающих деятельностей дошкольника (игровой, продуктивной, познавательно-исследовательской).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Владеть ИКТ-компетентностью,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Необходимые знания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Специфика дошкольного образования и особенностей организации работы с детьми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Основные психологические подходы: культурно-исторический,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деятельностный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Общие закономерности развития ребенка в раннем и дошкольном возрасте.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Особенности становления и развития детских деятельностей в раннем и дошкольном возрасте.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Основы теории физического, познавательного и личностного развития детей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Профессиональные компетенции педагога дошкольного образования (воспитателя, отражающие специфику работы на дошкольном уровне образования).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 дошкольного образования должен: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Уметь организовывать ведущие в дошкольном возрасте виды деятельности: предметно-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манипулятивную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игровую, обеспечивая развитие детей. Организовывать совместную и самостоятельную деятельность дошкольников.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Владеть ИКТ-компетенцией, необходимой и достаточной для планирования, реализации и оценки образовательной работы с детьми раннего и дошкольного возраста.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Информационная справка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spellStart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профстандарте</w:t>
      </w:r>
      <w:proofErr w:type="spellEnd"/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педагога используются следующие понятия: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компетенция – способность применять знания, умения и опыт в трудовой деятельности;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трудовая функция – составная часть вида трудовой деятельности, представляющая собой интегрированный и относительно автономный набор </w:t>
      </w: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труда - совокупность факторов производственной среды и технологического процесса, оказывающих влияние на работоспособность и здоровье работника.</w:t>
      </w:r>
    </w:p>
    <w:p w:rsidR="00AB17D4" w:rsidRPr="00AB17D4" w:rsidRDefault="00AB17D4" w:rsidP="00A604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Принятые профессиона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льные стандарты педагогических </w:t>
      </w:r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работников в сфере общего образования</w:t>
      </w:r>
    </w:p>
    <w:tbl>
      <w:tblPr>
        <w:tblW w:w="977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251"/>
        <w:gridCol w:w="2251"/>
        <w:gridCol w:w="2347"/>
        <w:gridCol w:w="2410"/>
      </w:tblGrid>
      <w:tr w:rsidR="00AB17D4" w:rsidRPr="00AB17D4" w:rsidTr="00AB17D4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 xml:space="preserve">Наименование </w:t>
            </w:r>
            <w:proofErr w:type="spellStart"/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>Профстандарта</w:t>
            </w:r>
            <w:proofErr w:type="spellEnd"/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>Возможные наименования должностей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>Утверждающий документ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AB17D4">
              <w:rPr>
                <w:rFonts w:ascii="Times New Roman" w:eastAsia="Times New Roman" w:hAnsi="Times New Roman" w:cs="Times New Roman"/>
                <w:b/>
                <w:bCs/>
                <w:color w:val="2B1E1B"/>
                <w:sz w:val="28"/>
                <w:szCs w:val="28"/>
                <w:lang w:eastAsia="ru-RU"/>
              </w:rPr>
              <w:t>Профстандарт</w:t>
            </w:r>
            <w:proofErr w:type="spellEnd"/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</w:tr>
      <w:tr w:rsidR="00AB17D4" w:rsidRPr="00AB17D4" w:rsidTr="00AB17D4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Воспитатель;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Учитель.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Приказ Минтруда России от 18 октября 2013 г. </w:t>
            </w:r>
            <w:r w:rsidRPr="00AB17D4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  <w:lang w:eastAsia="ru-RU"/>
              </w:rPr>
              <w:t>№ 544н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1 января 2017 г.**</w:t>
            </w:r>
          </w:p>
        </w:tc>
      </w:tr>
      <w:tr w:rsidR="00AB17D4" w:rsidRPr="00AB17D4" w:rsidTr="00AB17D4"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Психолог;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Педагог-психолог;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Психолог образовательной организации.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Приказ Минтруда России от 24 июля 2015 г. </w:t>
            </w:r>
            <w:r w:rsidRPr="00AB17D4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  <w:lang w:eastAsia="ru-RU"/>
              </w:rPr>
              <w:t>№ 514н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1 января 2017 г.</w:t>
            </w:r>
          </w:p>
        </w:tc>
      </w:tr>
      <w:tr w:rsidR="00AB17D4" w:rsidRPr="00AB17D4" w:rsidTr="00AB17D4">
        <w:trPr>
          <w:trHeight w:val="62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 дополнительного образования;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Старший педагог дополнительного образования;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Тренер-преподаватель;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lastRenderedPageBreak/>
              <w:t>Старший тренер-преподаватель;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Преподаватель;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Методист;</w:t>
            </w:r>
          </w:p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Педагог-организатор.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lastRenderedPageBreak/>
              <w:t>Приказ Минтруда России от 8 сентября 2015 г. </w:t>
            </w:r>
            <w:r w:rsidRPr="00AB17D4">
              <w:rPr>
                <w:rFonts w:ascii="Times New Roman" w:eastAsia="Times New Roman" w:hAnsi="Times New Roman" w:cs="Times New Roman"/>
                <w:color w:val="147900"/>
                <w:sz w:val="28"/>
                <w:szCs w:val="28"/>
                <w:lang w:eastAsia="ru-RU"/>
              </w:rPr>
              <w:t>№ 613н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2B1E1B"/>
                <w:sz w:val="28"/>
                <w:szCs w:val="28"/>
                <w:lang w:eastAsia="ru-RU"/>
              </w:rPr>
              <w:t>1 января 2017</w:t>
            </w:r>
          </w:p>
        </w:tc>
      </w:tr>
    </w:tbl>
    <w:p w:rsidR="00AB17D4" w:rsidRPr="00AB17D4" w:rsidRDefault="00AB17D4" w:rsidP="00A6049D">
      <w:pPr>
        <w:pBdr>
          <w:bottom w:val="single" w:sz="6" w:space="1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 xml:space="preserve">Методика самооценки соответствия воспитателя требованиям </w:t>
      </w:r>
      <w:proofErr w:type="spellStart"/>
      <w:r w:rsidRPr="00AB17D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Профстандарта</w:t>
      </w:r>
      <w:proofErr w:type="spellEnd"/>
      <w:r w:rsidRPr="00AB17D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педагога (трудовая функция «Педагогическая деятельность по реализации программ дошкольного образования»)</w:t>
      </w:r>
    </w:p>
    <w:p w:rsidR="00AB17D4" w:rsidRPr="00AB17D4" w:rsidRDefault="00AB17D4" w:rsidP="00A6049D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Методика самооценки соответствия воспитателя требованиям </w:t>
      </w:r>
      <w:proofErr w:type="spellStart"/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Профстандарта</w:t>
      </w:r>
      <w:proofErr w:type="spellEnd"/>
      <w:r w:rsidRPr="00AB1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педагога</w:t>
      </w:r>
    </w:p>
    <w:p w:rsidR="00AB17D4" w:rsidRPr="00AB17D4" w:rsidRDefault="00AB17D4" w:rsidP="00A6049D">
      <w:pPr>
        <w:shd w:val="clear" w:color="auto" w:fill="FFFFFF"/>
        <w:spacing w:after="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AB17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(В/01.5)</w:t>
      </w:r>
    </w:p>
    <w:tbl>
      <w:tblPr>
        <w:tblW w:w="902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9"/>
        <w:gridCol w:w="2410"/>
      </w:tblGrid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AB17D4" w:rsidRPr="00AB17D4" w:rsidTr="00AB17D4">
        <w:tc>
          <w:tcPr>
            <w:tcW w:w="9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Трудовые действия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разработке основной общеобразовательной программы образовательной организации в соответствии с федеральным государственным образовательным стандартом дошкольного образования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создании безопасной и 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 период пребывания в образовательной организации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 реализация образовательной работы в группе детей раннего и/или дошкольного возраста в соответствии с федеральными государственными образовательными стандартами и основными образовательными программами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 проведение педагогического мониторинга освоения детьми образовательной программы и анализ образовательной работы в группе детей раннего и/или дошкольного возраста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планировании и корректировке образовательных задач (совместно с психологом и другими специалистами) по результатам мониторинга с 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педагогических рекомендаций специалистов (психолога, логопеда, дефектолога и др.) в работе с детьми, испытывающими трудности в освоении программы, а также с детьми с особыми образовательными потребностями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 дошкольного возраста с учетом особенностей возрастных и индивидуальных особенностей их развития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психологической готовности к школьному обучению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позитивного психологического климата в группе и условий для доброжелательных отношений между детьми, в т. ч. принадлежащими к разным национально-культурным, религиозным общностям и социальным слоям, а также с различными (в т. ч. ограниченными) возможностями здоровья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видов деятельности, осуществляемых в раннем и дошкольном возрасте: предметной, познавательно-исследовательской, игры (ролевой, режиссерской, с правилом), продуктивной; конструирования, создания широких возможностей для развития свободной игры детей, в т. ч. обеспечение игрового времени и пространства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конструктивного взаимодействия детей в 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Активное использование 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директивной помощи и поддержка детской инициативы и самостоятельности в разных видах деятельности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образовательного процесса на основе непосредственного общения с каждым ребенком с учетом его особых образовательных потребностей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9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Необходимые умения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виды деятельности, осуществляемые в раннем и дошкольном возрасте: предметная, познавательно-исследовательская, игра (ролевая, режиссерская, с правилом), продуктивная; конструирования, создания широких возможностей для развития свободной игры детей, в т. ч. обеспечения игрового времени и пространства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Применять методы физического, познавательного и личностного развития детей раннего и дошкольного возраста в соответствии с образовательной программой организации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методы и 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 них качеств, необходимых для дальнейшего обучения и развития на следующих уровнях обучения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Выстраивать партнерское взаимодействие с родителями (законными представителями) детей раннего и дошкольного возраста для решения образовательных задач, использовать методы и средства для их психолого-педагогического просвещения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Владеть ИКТ-компетентностями, необходимыми и достаточными для планирования, реализации и оценки образовательной работы с детьми раннего и дошкольного возраста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9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Необходимые знания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Специфика дошкольного образования и особенностей организации работы с детьми раннего и дошкольного возраста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 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закономерности развития ребенка в раннем и дошкольном возрасте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становления и развития детских деятельностей в раннем и дошкольном возрасте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теории физического, познавательного и личностного развития детей раннего и дошкольного возраста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тенденции развития дошкольного образования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90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Другие характеристики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правовых, нравственных и этических норм, требований профессиональной этики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B17D4" w:rsidRPr="00AB17D4" w:rsidTr="00AB17D4">
        <w:tc>
          <w:tcPr>
            <w:tcW w:w="6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Суммарный балл (∑ факт):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17D4" w:rsidRPr="00AB17D4" w:rsidRDefault="00AB17D4" w:rsidP="00A6049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B17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по выделенным показателям осуществляется по трехбалльной системе:</w:t>
      </w:r>
    </w:p>
    <w:p w:rsidR="00AB17D4" w:rsidRPr="00AB17D4" w:rsidRDefault="00AB17D4" w:rsidP="00A604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2» — педагогический работник соответствует данному требованию </w:t>
      </w:r>
      <w:proofErr w:type="spellStart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Профстандарта</w:t>
      </w:r>
      <w:proofErr w:type="spellEnd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на высоком уровне;</w:t>
      </w:r>
    </w:p>
    <w:p w:rsidR="00AB17D4" w:rsidRPr="00AB17D4" w:rsidRDefault="00AB17D4" w:rsidP="00A604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«1» — педагогический работник соответствует данному требованию </w:t>
      </w:r>
      <w:proofErr w:type="spellStart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Профстандарта</w:t>
      </w:r>
      <w:proofErr w:type="spellEnd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частично (есть резервы или недостатки при выполнении требования);</w:t>
      </w:r>
    </w:p>
    <w:p w:rsidR="00AB17D4" w:rsidRPr="00AB17D4" w:rsidRDefault="00AB17D4" w:rsidP="00A604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«0» — педагогический работник не соответствует данному требованию </w:t>
      </w:r>
      <w:proofErr w:type="spellStart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Профстандарта</w:t>
      </w:r>
      <w:proofErr w:type="spellEnd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(требование практически не выполняется).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владения трудовой функцией «Педагогическая деятельность по реализации программ дошкольного образования» рассчитывается по следующей формуле: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 числителе дроби — суммарное количество баллов по всем показателям (столбец 2 таблицы); в знаменателе — количество показателей (столбца 1 таблицы), умноженное на два</w:t>
      </w: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(∑ </w:t>
      </w:r>
      <w:proofErr w:type="spellStart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max</w:t>
      </w:r>
      <w:proofErr w:type="spellEnd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26×2 = 52).</w:t>
      </w:r>
    </w:p>
    <w:p w:rsidR="00AB17D4" w:rsidRPr="00AB17D4" w:rsidRDefault="00AB17D4" w:rsidP="00A604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результатов:</w:t>
      </w:r>
    </w:p>
    <w:p w:rsidR="00AB17D4" w:rsidRPr="00AB17D4" w:rsidRDefault="00AB17D4" w:rsidP="00A604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100–85% — оптимальный уровень;</w:t>
      </w:r>
    </w:p>
    <w:p w:rsidR="00AB17D4" w:rsidRPr="00AB17D4" w:rsidRDefault="00AB17D4" w:rsidP="00A604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84–60% — допустимый уровень;</w:t>
      </w:r>
    </w:p>
    <w:p w:rsidR="00AB17D4" w:rsidRPr="00AB17D4" w:rsidRDefault="00AB17D4" w:rsidP="00A604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59–50% — критический уровень;</w:t>
      </w:r>
    </w:p>
    <w:p w:rsidR="00AB17D4" w:rsidRPr="00AB17D4" w:rsidRDefault="00AB17D4" w:rsidP="00A604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 50</w:t>
      </w:r>
      <w:proofErr w:type="gramEnd"/>
      <w:r w:rsidRPr="00AB1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 — недопустимый уровень.</w:t>
      </w:r>
    </w:p>
    <w:p w:rsidR="00541624" w:rsidRDefault="00541624" w:rsidP="00A6049D"/>
    <w:sectPr w:rsidR="00541624" w:rsidSect="00AB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763C"/>
    <w:multiLevelType w:val="multilevel"/>
    <w:tmpl w:val="7078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D5279"/>
    <w:multiLevelType w:val="multilevel"/>
    <w:tmpl w:val="6EB2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D4"/>
    <w:rsid w:val="00541624"/>
    <w:rsid w:val="00A6049D"/>
    <w:rsid w:val="00AB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F1E9"/>
  <w15:chartTrackingRefBased/>
  <w15:docId w15:val="{91200A71-6BF2-4EEE-A626-B1BDAFCB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2926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2020-10-05T16:30:00Z</dcterms:created>
  <dcterms:modified xsi:type="dcterms:W3CDTF">2020-10-05T16:44:00Z</dcterms:modified>
</cp:coreProperties>
</file>